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1F" w:rsidRDefault="005C4D7C" w:rsidP="005C4D7C">
      <w:pPr>
        <w:bidi/>
        <w:jc w:val="center"/>
      </w:pPr>
      <w:r>
        <w:rPr>
          <w:rFonts w:cs="Arial"/>
          <w:b/>
          <w:bCs/>
          <w:sz w:val="44"/>
          <w:szCs w:val="44"/>
          <w:rtl/>
        </w:rPr>
        <w:t>جامعة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العين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العراقية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الأهلية</w:t>
      </w:r>
    </w:p>
    <w:p w:rsidR="003D191F" w:rsidRDefault="005C4D7C" w:rsidP="005C4D7C">
      <w:pPr>
        <w:bidi/>
        <w:jc w:val="center"/>
      </w:pPr>
      <w:r>
        <w:rPr>
          <w:color w:val="1F4E78"/>
          <w:sz w:val="32"/>
        </w:rPr>
        <w:t>Al-</w:t>
      </w:r>
      <w:proofErr w:type="spellStart"/>
      <w:r>
        <w:rPr>
          <w:color w:val="1F4E78"/>
          <w:sz w:val="32"/>
        </w:rPr>
        <w:t>Ayen</w:t>
      </w:r>
      <w:proofErr w:type="spellEnd"/>
      <w:r>
        <w:rPr>
          <w:color w:val="1F4E78"/>
          <w:sz w:val="32"/>
        </w:rPr>
        <w:t xml:space="preserve"> Iraqi University</w:t>
      </w:r>
    </w:p>
    <w:p w:rsidR="003D191F" w:rsidRDefault="003D191F" w:rsidP="005C4D7C">
      <w:pPr>
        <w:bidi/>
        <w:jc w:val="center"/>
      </w:pPr>
    </w:p>
    <w:p w:rsidR="003D191F" w:rsidRDefault="003D191F" w:rsidP="005C4D7C">
      <w:pPr>
        <w:bidi/>
        <w:jc w:val="center"/>
        <w:rPr>
          <w:rFonts w:hint="cs"/>
          <w:rtl/>
          <w:lang w:bidi="ar-IQ"/>
        </w:rPr>
      </w:pPr>
    </w:p>
    <w:p w:rsidR="003D191F" w:rsidRDefault="005C4D7C" w:rsidP="005C4D7C">
      <w:pPr>
        <w:bidi/>
        <w:jc w:val="center"/>
      </w:pPr>
      <w:r>
        <w:rPr>
          <w:rFonts w:cs="Arial"/>
          <w:b/>
          <w:bCs/>
          <w:color w:val="1F4E78"/>
          <w:sz w:val="52"/>
          <w:szCs w:val="52"/>
          <w:rtl/>
        </w:rPr>
        <w:t>إجراءات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التشغيل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القياسية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لحماية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البيانات</w:t>
      </w:r>
    </w:p>
    <w:p w:rsidR="003D191F" w:rsidRDefault="005C4D7C" w:rsidP="005C4D7C">
      <w:pPr>
        <w:bidi/>
        <w:jc w:val="center"/>
      </w:pPr>
      <w:r>
        <w:rPr>
          <w:color w:val="4472C4"/>
          <w:sz w:val="36"/>
        </w:rPr>
        <w:t>Data Protection Standard Operating Procedures</w:t>
      </w:r>
    </w:p>
    <w:p w:rsidR="003D191F" w:rsidRDefault="003D191F" w:rsidP="005C4D7C">
      <w:pPr>
        <w:bidi/>
        <w:jc w:val="center"/>
      </w:pPr>
    </w:p>
    <w:p w:rsidR="003D191F" w:rsidRDefault="005C4D7C" w:rsidP="005C4D7C">
      <w:pPr>
        <w:bidi/>
        <w:jc w:val="center"/>
      </w:pPr>
      <w:r>
        <w:rPr>
          <w:rFonts w:cs="Arial"/>
          <w:sz w:val="24"/>
          <w:szCs w:val="24"/>
          <w:rtl/>
        </w:rPr>
        <w:t>وحدة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الأمن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السيبراني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| Cybersecurity Unit</w:t>
      </w:r>
    </w:p>
    <w:p w:rsidR="003D191F" w:rsidRDefault="003D191F" w:rsidP="005C4D7C">
      <w:pPr>
        <w:bidi/>
        <w:jc w:val="center"/>
      </w:pPr>
    </w:p>
    <w:p w:rsidR="003D191F" w:rsidRDefault="005C4D7C" w:rsidP="005C4D7C">
      <w:pPr>
        <w:bidi/>
        <w:jc w:val="center"/>
      </w:pPr>
      <w:r>
        <w:rPr>
          <w:rFonts w:cs="Arial"/>
          <w:rtl/>
        </w:rPr>
        <w:t>الإصدار</w:t>
      </w:r>
      <w:r>
        <w:t xml:space="preserve">: 1.0 | </w:t>
      </w:r>
      <w:r>
        <w:rPr>
          <w:rFonts w:cs="Arial"/>
          <w:rtl/>
        </w:rPr>
        <w:t>يناير</w:t>
      </w:r>
      <w:r>
        <w:t xml:space="preserve"> 2026</w:t>
      </w:r>
    </w:p>
    <w:p w:rsidR="003D191F" w:rsidRDefault="005C4D7C" w:rsidP="005C4D7C">
      <w:pPr>
        <w:bidi/>
      </w:pPr>
      <w:r>
        <w:br w:type="page"/>
      </w:r>
    </w:p>
    <w:p w:rsidR="003D191F" w:rsidRDefault="005C4D7C" w:rsidP="005C4D7C">
      <w:pPr>
        <w:pStyle w:val="1"/>
        <w:bidi/>
      </w:pPr>
      <w:r>
        <w:lastRenderedPageBreak/>
        <w:t xml:space="preserve">1.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جمع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</w:p>
    <w:p w:rsidR="003D191F" w:rsidRDefault="005C4D7C" w:rsidP="005C4D7C">
      <w:pPr>
        <w:pStyle w:val="21"/>
        <w:bidi/>
      </w:pPr>
      <w:r>
        <w:rPr>
          <w:rFonts w:cs="Calibri"/>
          <w:rtl/>
        </w:rPr>
        <w:t>الهدف</w:t>
      </w:r>
    </w:p>
    <w:p w:rsidR="003D191F" w:rsidRDefault="005C4D7C" w:rsidP="005C4D7C">
      <w:pPr>
        <w:bidi/>
      </w:pPr>
      <w:r>
        <w:rPr>
          <w:rFonts w:cs="Arial"/>
          <w:rtl/>
        </w:rPr>
        <w:t>ضمان</w:t>
      </w:r>
      <w:r>
        <w:t xml:space="preserve"> </w:t>
      </w: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الشخصية</w:t>
      </w:r>
      <w:r>
        <w:t xml:space="preserve"> </w:t>
      </w:r>
      <w:r>
        <w:rPr>
          <w:rFonts w:cs="Arial"/>
          <w:rtl/>
        </w:rPr>
        <w:t>بطريقة</w:t>
      </w:r>
      <w:r>
        <w:t xml:space="preserve"> </w:t>
      </w:r>
      <w:r>
        <w:rPr>
          <w:rFonts w:cs="Arial"/>
          <w:rtl/>
        </w:rPr>
        <w:t>قانونية</w:t>
      </w:r>
      <w:r>
        <w:t xml:space="preserve"> </w:t>
      </w:r>
      <w:r>
        <w:rPr>
          <w:rFonts w:cs="Arial"/>
          <w:rtl/>
        </w:rPr>
        <w:t>وشفافة</w:t>
      </w:r>
      <w:r>
        <w:t xml:space="preserve"> </w:t>
      </w:r>
      <w:r>
        <w:rPr>
          <w:rFonts w:cs="Arial"/>
          <w:rtl/>
        </w:rPr>
        <w:t>وآمنة</w:t>
      </w:r>
      <w:r>
        <w:t>.</w:t>
      </w:r>
    </w:p>
    <w:p w:rsidR="003D191F" w:rsidRDefault="005C4D7C" w:rsidP="005C4D7C">
      <w:pPr>
        <w:pStyle w:val="21"/>
        <w:bidi/>
      </w:pPr>
      <w:r>
        <w:rPr>
          <w:rFonts w:cs="Calibri"/>
          <w:rtl/>
        </w:rPr>
        <w:t>المسؤول</w:t>
      </w:r>
    </w:p>
    <w:p w:rsidR="003D191F" w:rsidRDefault="005C4D7C" w:rsidP="005C4D7C">
      <w:pPr>
        <w:bidi/>
      </w:pPr>
      <w:r>
        <w:rPr>
          <w:rFonts w:cs="Arial"/>
          <w:rtl/>
        </w:rPr>
        <w:t>مدير</w:t>
      </w:r>
      <w:r>
        <w:t xml:space="preserve"> </w:t>
      </w:r>
      <w:r>
        <w:rPr>
          <w:rFonts w:cs="Arial"/>
          <w:rtl/>
        </w:rPr>
        <w:t>القسم</w:t>
      </w:r>
      <w:r>
        <w:t xml:space="preserve"> </w:t>
      </w:r>
      <w:r>
        <w:rPr>
          <w:rFonts w:cs="Arial"/>
          <w:rtl/>
        </w:rPr>
        <w:t>المعني</w:t>
      </w:r>
      <w:r>
        <w:t xml:space="preserve"> + </w:t>
      </w:r>
      <w:r>
        <w:rPr>
          <w:rFonts w:cs="Arial"/>
          <w:rtl/>
        </w:rPr>
        <w:t>وحدة</w:t>
      </w:r>
      <w:r>
        <w:t xml:space="preserve"> </w:t>
      </w:r>
      <w:r>
        <w:rPr>
          <w:rFonts w:cs="Arial"/>
          <w:rtl/>
        </w:rPr>
        <w:t>الأمن</w:t>
      </w:r>
      <w:r>
        <w:t xml:space="preserve"> </w:t>
      </w:r>
      <w:r>
        <w:rPr>
          <w:rFonts w:cs="Arial"/>
          <w:rtl/>
        </w:rPr>
        <w:t>السيبراني</w:t>
      </w:r>
    </w:p>
    <w:p w:rsidR="003D191F" w:rsidRDefault="005C4D7C" w:rsidP="005C4D7C">
      <w:pPr>
        <w:pStyle w:val="21"/>
        <w:bidi/>
      </w:pPr>
      <w:r>
        <w:rPr>
          <w:rFonts w:cs="Calibri"/>
          <w:rtl/>
        </w:rPr>
        <w:t>الخطوات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تحديد</w:t>
      </w:r>
      <w:r>
        <w:t xml:space="preserve"> </w:t>
      </w:r>
      <w:r>
        <w:rPr>
          <w:rFonts w:cs="Arial"/>
          <w:rtl/>
        </w:rPr>
        <w:t>الغرض</w:t>
      </w:r>
      <w:r>
        <w:t xml:space="preserve"> </w:t>
      </w:r>
      <w:r>
        <w:rPr>
          <w:rFonts w:cs="Arial"/>
          <w:rtl/>
        </w:rPr>
        <w:t>الواضح</w:t>
      </w:r>
      <w:r>
        <w:t xml:space="preserve"> </w:t>
      </w:r>
      <w:r>
        <w:rPr>
          <w:rFonts w:cs="Arial"/>
          <w:rtl/>
        </w:rPr>
        <w:t>والمشروع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البيانات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التأكد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وجود</w:t>
      </w:r>
      <w:r>
        <w:t xml:space="preserve"> </w:t>
      </w:r>
      <w:r>
        <w:rPr>
          <w:rFonts w:cs="Arial"/>
          <w:rtl/>
        </w:rPr>
        <w:t>أساس</w:t>
      </w:r>
      <w:r>
        <w:t xml:space="preserve"> </w:t>
      </w:r>
      <w:r>
        <w:rPr>
          <w:rFonts w:cs="Arial"/>
          <w:rtl/>
        </w:rPr>
        <w:t>قانوني</w:t>
      </w:r>
      <w:r>
        <w:t xml:space="preserve"> </w:t>
      </w:r>
      <w:r>
        <w:rPr>
          <w:rFonts w:cs="Arial"/>
          <w:rtl/>
        </w:rPr>
        <w:t>للجمع</w:t>
      </w:r>
      <w:r>
        <w:t xml:space="preserve"> (</w:t>
      </w:r>
      <w:r>
        <w:rPr>
          <w:rFonts w:cs="Arial"/>
          <w:rtl/>
        </w:rPr>
        <w:t>موافقة،</w:t>
      </w:r>
      <w:r>
        <w:t xml:space="preserve"> </w:t>
      </w:r>
      <w:r>
        <w:rPr>
          <w:rFonts w:cs="Arial"/>
          <w:rtl/>
        </w:rPr>
        <w:t>عقد،</w:t>
      </w:r>
      <w:r>
        <w:t xml:space="preserve"> </w:t>
      </w:r>
      <w:r>
        <w:rPr>
          <w:rFonts w:cs="Arial"/>
          <w:rtl/>
        </w:rPr>
        <w:t>التزام</w:t>
      </w:r>
      <w:r>
        <w:t xml:space="preserve"> </w:t>
      </w:r>
      <w:r>
        <w:rPr>
          <w:rFonts w:cs="Arial"/>
          <w:rtl/>
        </w:rPr>
        <w:t>قانوني</w:t>
      </w:r>
      <w:r>
        <w:t>)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الضرورية</w:t>
      </w:r>
      <w:r>
        <w:t xml:space="preserve"> </w:t>
      </w:r>
      <w:r>
        <w:rPr>
          <w:rFonts w:cs="Arial"/>
          <w:rtl/>
        </w:rPr>
        <w:t>فقط</w:t>
      </w:r>
      <w:r>
        <w:t xml:space="preserve"> (</w:t>
      </w:r>
      <w:r>
        <w:rPr>
          <w:rFonts w:cs="Arial"/>
          <w:rtl/>
        </w:rPr>
        <w:t>مبدأ</w:t>
      </w:r>
      <w:r>
        <w:t xml:space="preserve"> </w:t>
      </w:r>
      <w:r>
        <w:rPr>
          <w:rFonts w:cs="Arial"/>
          <w:rtl/>
        </w:rPr>
        <w:t>تقليل</w:t>
      </w:r>
      <w:r>
        <w:t xml:space="preserve"> </w:t>
      </w:r>
      <w:r>
        <w:rPr>
          <w:rFonts w:cs="Arial"/>
          <w:rtl/>
        </w:rPr>
        <w:t>البيانات</w:t>
      </w:r>
      <w:r>
        <w:t>)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إبلاغ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بالغرض</w:t>
      </w:r>
      <w:r>
        <w:t xml:space="preserve"> </w:t>
      </w:r>
      <w:r>
        <w:rPr>
          <w:rFonts w:cs="Arial"/>
          <w:rtl/>
        </w:rPr>
        <w:t>وطريقة</w:t>
      </w:r>
      <w:r>
        <w:t xml:space="preserve"> </w:t>
      </w:r>
      <w:r>
        <w:rPr>
          <w:rFonts w:cs="Arial"/>
          <w:rtl/>
        </w:rPr>
        <w:t>الاستخدام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موافقة</w:t>
      </w:r>
      <w:r>
        <w:t xml:space="preserve"> </w:t>
      </w:r>
      <w:r>
        <w:rPr>
          <w:rFonts w:cs="Arial"/>
          <w:rtl/>
        </w:rPr>
        <w:t>صريحة</w:t>
      </w:r>
      <w:r>
        <w:t xml:space="preserve"> </w:t>
      </w:r>
      <w:r>
        <w:rPr>
          <w:rFonts w:cs="Arial"/>
          <w:rtl/>
        </w:rPr>
        <w:t>للبيانات</w:t>
      </w:r>
      <w:r>
        <w:t xml:space="preserve"> </w:t>
      </w:r>
      <w:r>
        <w:rPr>
          <w:rFonts w:cs="Arial"/>
          <w:rtl/>
        </w:rPr>
        <w:t>الحساسة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الجمع</w:t>
      </w:r>
      <w:r>
        <w:t xml:space="preserve"> </w:t>
      </w:r>
      <w:r>
        <w:rPr>
          <w:rFonts w:cs="Arial"/>
          <w:rtl/>
        </w:rPr>
        <w:t>والموافقة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تخزين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آمن</w:t>
      </w:r>
      <w:r>
        <w:t xml:space="preserve"> </w:t>
      </w:r>
      <w:r>
        <w:rPr>
          <w:rFonts w:cs="Arial"/>
          <w:rtl/>
        </w:rPr>
        <w:t>فوراً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تحديث</w:t>
      </w:r>
      <w:r>
        <w:t xml:space="preserve"> </w:t>
      </w:r>
      <w:r>
        <w:rPr>
          <w:rFonts w:cs="Arial"/>
          <w:rtl/>
        </w:rPr>
        <w:t>سجل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البيانات</w:t>
      </w:r>
    </w:p>
    <w:p w:rsidR="003D191F" w:rsidRDefault="005C4D7C" w:rsidP="005C4D7C">
      <w:pPr>
        <w:pStyle w:val="1"/>
        <w:bidi/>
      </w:pPr>
      <w:r>
        <w:t xml:space="preserve">2.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الوصول</w:t>
      </w:r>
      <w:r>
        <w:t xml:space="preserve"> </w:t>
      </w:r>
      <w:r>
        <w:rPr>
          <w:rFonts w:cs="Calibri"/>
          <w:rtl/>
        </w:rPr>
        <w:t>إلى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</w:p>
    <w:p w:rsidR="003D191F" w:rsidRDefault="005C4D7C" w:rsidP="005C4D7C">
      <w:pPr>
        <w:pStyle w:val="21"/>
        <w:bidi/>
      </w:pPr>
      <w:r>
        <w:rPr>
          <w:rFonts w:cs="Calibri"/>
          <w:rtl/>
        </w:rPr>
        <w:t>الخطوات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تقديم</w:t>
      </w:r>
      <w:r>
        <w:t xml:space="preserve"> </w:t>
      </w:r>
      <w:r>
        <w:rPr>
          <w:rFonts w:cs="Arial"/>
          <w:rtl/>
        </w:rPr>
        <w:t>طلب</w:t>
      </w:r>
      <w:r>
        <w:t xml:space="preserve"> </w:t>
      </w:r>
      <w:r>
        <w:rPr>
          <w:rFonts w:cs="Arial"/>
          <w:rtl/>
        </w:rPr>
        <w:t>رسمي</w:t>
      </w:r>
      <w:r>
        <w:t xml:space="preserve"> </w:t>
      </w:r>
      <w:r>
        <w:rPr>
          <w:rFonts w:cs="Arial"/>
          <w:rtl/>
        </w:rPr>
        <w:t>موضحاً</w:t>
      </w:r>
      <w:r>
        <w:t xml:space="preserve"> </w:t>
      </w:r>
      <w:r>
        <w:rPr>
          <w:rFonts w:cs="Arial"/>
          <w:rtl/>
        </w:rPr>
        <w:t>الغرض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الوصول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الطلب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قبل</w:t>
      </w:r>
      <w:r>
        <w:t xml:space="preserve"> </w:t>
      </w:r>
      <w:r>
        <w:rPr>
          <w:rFonts w:cs="Arial"/>
          <w:rtl/>
        </w:rPr>
        <w:t>مدير</w:t>
      </w:r>
      <w:r>
        <w:t xml:space="preserve"> </w:t>
      </w:r>
      <w:r>
        <w:rPr>
          <w:rFonts w:cs="Arial"/>
          <w:rtl/>
        </w:rPr>
        <w:t>القسم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صلاحية</w:t>
      </w:r>
      <w:r>
        <w:t xml:space="preserve"> </w:t>
      </w:r>
      <w:r>
        <w:rPr>
          <w:rFonts w:cs="Arial"/>
          <w:rtl/>
        </w:rPr>
        <w:t>الطالب</w:t>
      </w:r>
      <w:r>
        <w:t xml:space="preserve"> </w:t>
      </w:r>
      <w:r>
        <w:rPr>
          <w:rFonts w:cs="Arial"/>
          <w:rtl/>
        </w:rPr>
        <w:t>وضرورة</w:t>
      </w:r>
      <w:r>
        <w:t xml:space="preserve"> </w:t>
      </w:r>
      <w:r>
        <w:rPr>
          <w:rFonts w:cs="Arial"/>
          <w:rtl/>
        </w:rPr>
        <w:t>الوصول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منح</w:t>
      </w:r>
      <w:r>
        <w:t xml:space="preserve"> </w:t>
      </w:r>
      <w:r>
        <w:rPr>
          <w:rFonts w:cs="Arial"/>
          <w:rtl/>
        </w:rPr>
        <w:t>صلاحيات</w:t>
      </w:r>
      <w:r>
        <w:t xml:space="preserve"> </w:t>
      </w:r>
      <w:r>
        <w:rPr>
          <w:rFonts w:cs="Arial"/>
          <w:rtl/>
        </w:rPr>
        <w:t>محدودة</w:t>
      </w:r>
      <w:r>
        <w:t xml:space="preserve"> </w:t>
      </w:r>
      <w:r>
        <w:rPr>
          <w:rFonts w:cs="Arial"/>
          <w:rtl/>
        </w:rPr>
        <w:t>بحسب</w:t>
      </w:r>
      <w:r>
        <w:t xml:space="preserve"> </w:t>
      </w:r>
      <w:r>
        <w:rPr>
          <w:rFonts w:cs="Arial"/>
          <w:rtl/>
        </w:rPr>
        <w:t>الحاجة</w:t>
      </w:r>
      <w:r>
        <w:t xml:space="preserve"> </w:t>
      </w:r>
      <w:r>
        <w:rPr>
          <w:rFonts w:cs="Arial"/>
          <w:rtl/>
        </w:rPr>
        <w:t>فقط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تسجيل</w:t>
      </w:r>
      <w:r>
        <w:t xml:space="preserve"> </w:t>
      </w:r>
      <w:r>
        <w:rPr>
          <w:rFonts w:cs="Arial"/>
          <w:rtl/>
        </w:rPr>
        <w:t>الوصول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السجلات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مراقبة</w:t>
      </w:r>
      <w:r>
        <w:t xml:space="preserve"> </w:t>
      </w:r>
      <w:r>
        <w:rPr>
          <w:rFonts w:cs="Arial"/>
          <w:rtl/>
        </w:rPr>
        <w:t>النشاط</w:t>
      </w:r>
      <w:r>
        <w:t xml:space="preserve"> </w:t>
      </w:r>
      <w:r>
        <w:rPr>
          <w:rFonts w:cs="Arial"/>
          <w:rtl/>
        </w:rPr>
        <w:t>أثناء</w:t>
      </w:r>
      <w:r>
        <w:t xml:space="preserve"> </w:t>
      </w:r>
      <w:r>
        <w:rPr>
          <w:rFonts w:cs="Arial"/>
          <w:rtl/>
        </w:rPr>
        <w:t>فترة</w:t>
      </w:r>
      <w:r>
        <w:t xml:space="preserve"> </w:t>
      </w:r>
      <w:r>
        <w:rPr>
          <w:rFonts w:cs="Arial"/>
          <w:rtl/>
        </w:rPr>
        <w:t>الوصول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إلغاء</w:t>
      </w:r>
      <w:r>
        <w:t xml:space="preserve"> </w:t>
      </w:r>
      <w:r>
        <w:rPr>
          <w:rFonts w:cs="Arial"/>
          <w:rtl/>
        </w:rPr>
        <w:t>الصلاحيات</w:t>
      </w:r>
      <w:r>
        <w:t xml:space="preserve"> </w:t>
      </w:r>
      <w:r>
        <w:rPr>
          <w:rFonts w:cs="Arial"/>
          <w:rtl/>
        </w:rPr>
        <w:t>فوراً</w:t>
      </w:r>
      <w:r>
        <w:t xml:space="preserve"> </w:t>
      </w:r>
      <w:r>
        <w:rPr>
          <w:rFonts w:cs="Arial"/>
          <w:rtl/>
        </w:rPr>
        <w:t>بعد</w:t>
      </w:r>
      <w:r>
        <w:t xml:space="preserve"> </w:t>
      </w:r>
      <w:r>
        <w:rPr>
          <w:rFonts w:cs="Arial"/>
          <w:rtl/>
        </w:rPr>
        <w:t>انتهاء</w:t>
      </w:r>
      <w:r>
        <w:t xml:space="preserve"> </w:t>
      </w:r>
      <w:r>
        <w:rPr>
          <w:rFonts w:cs="Arial"/>
          <w:rtl/>
        </w:rPr>
        <w:t>الحاجة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دورية</w:t>
      </w:r>
      <w:r>
        <w:t xml:space="preserve"> </w:t>
      </w:r>
      <w:r>
        <w:rPr>
          <w:rFonts w:cs="Arial"/>
          <w:rtl/>
        </w:rPr>
        <w:t>للصلاحيات</w:t>
      </w:r>
      <w:r>
        <w:t xml:space="preserve"> </w:t>
      </w:r>
      <w:r>
        <w:rPr>
          <w:rFonts w:cs="Arial"/>
          <w:rtl/>
        </w:rPr>
        <w:t>الممنوحة</w:t>
      </w:r>
    </w:p>
    <w:p w:rsidR="003D191F" w:rsidRDefault="005C4D7C" w:rsidP="005C4D7C">
      <w:pPr>
        <w:pStyle w:val="1"/>
        <w:bidi/>
      </w:pPr>
      <w:r>
        <w:t xml:space="preserve">3.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تعديل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استلام</w:t>
      </w:r>
      <w:r>
        <w:t xml:space="preserve"> </w:t>
      </w:r>
      <w:r>
        <w:rPr>
          <w:rFonts w:cs="Arial"/>
          <w:rtl/>
        </w:rPr>
        <w:t>طلب</w:t>
      </w:r>
      <w:r>
        <w:t xml:space="preserve"> </w:t>
      </w:r>
      <w:r>
        <w:rPr>
          <w:rFonts w:cs="Arial"/>
          <w:rtl/>
        </w:rPr>
        <w:t>التصحيح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</w:p>
    <w:p w:rsidR="003D191F" w:rsidRDefault="005C4D7C" w:rsidP="005C4D7C">
      <w:pPr>
        <w:bidi/>
      </w:pPr>
      <w:r>
        <w:lastRenderedPageBreak/>
        <w:t xml:space="preserve">2.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هوية</w:t>
      </w:r>
      <w:r>
        <w:t xml:space="preserve"> </w:t>
      </w:r>
      <w:r>
        <w:rPr>
          <w:rFonts w:cs="Arial"/>
          <w:rtl/>
        </w:rPr>
        <w:t>الطالب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المطلوب</w:t>
      </w:r>
      <w:r>
        <w:t xml:space="preserve"> </w:t>
      </w:r>
      <w:r>
        <w:rPr>
          <w:rFonts w:cs="Arial"/>
          <w:rtl/>
        </w:rPr>
        <w:t>تعديلها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صحة</w:t>
      </w:r>
      <w:r>
        <w:t xml:space="preserve"> </w:t>
      </w:r>
      <w:r>
        <w:rPr>
          <w:rFonts w:cs="Arial"/>
          <w:rtl/>
        </w:rPr>
        <w:t>المعلومات</w:t>
      </w:r>
      <w:r>
        <w:t xml:space="preserve"> </w:t>
      </w:r>
      <w:r>
        <w:rPr>
          <w:rFonts w:cs="Arial"/>
          <w:rtl/>
        </w:rPr>
        <w:t>الجديدة</w:t>
      </w:r>
      <w:r>
        <w:t xml:space="preserve"> (</w:t>
      </w:r>
      <w:r>
        <w:rPr>
          <w:rFonts w:cs="Arial"/>
          <w:rtl/>
        </w:rPr>
        <w:t>إن</w:t>
      </w:r>
      <w:r>
        <w:t xml:space="preserve"> </w:t>
      </w:r>
      <w:r>
        <w:rPr>
          <w:rFonts w:cs="Arial"/>
          <w:rtl/>
        </w:rPr>
        <w:t>أمكن</w:t>
      </w:r>
      <w:r>
        <w:t>)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إجراء</w:t>
      </w:r>
      <w:r>
        <w:t xml:space="preserve"> </w:t>
      </w:r>
      <w:r>
        <w:rPr>
          <w:rFonts w:cs="Arial"/>
          <w:rtl/>
        </w:rPr>
        <w:t>التعديل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المتأثرة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التعديل</w:t>
      </w:r>
      <w:r>
        <w:t xml:space="preserve"> </w:t>
      </w:r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التاريخ</w:t>
      </w:r>
      <w:r>
        <w:t xml:space="preserve"> </w:t>
      </w:r>
      <w:r>
        <w:rPr>
          <w:rFonts w:cs="Arial"/>
          <w:rtl/>
        </w:rPr>
        <w:t>والسبب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إشعار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بإتمام</w:t>
      </w:r>
      <w:r>
        <w:t xml:space="preserve"> </w:t>
      </w:r>
      <w:r>
        <w:rPr>
          <w:rFonts w:cs="Arial"/>
          <w:rtl/>
        </w:rPr>
        <w:t>التعديل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إشعار</w:t>
      </w:r>
      <w:r>
        <w:t xml:space="preserve"> </w:t>
      </w:r>
      <w:r>
        <w:rPr>
          <w:rFonts w:cs="Arial"/>
          <w:rtl/>
        </w:rPr>
        <w:t>أي</w:t>
      </w:r>
      <w:r>
        <w:t xml:space="preserve"> </w:t>
      </w:r>
      <w:r>
        <w:rPr>
          <w:rFonts w:cs="Arial"/>
          <w:rtl/>
        </w:rPr>
        <w:t>جهات</w:t>
      </w:r>
      <w:r>
        <w:t xml:space="preserve"> </w:t>
      </w:r>
      <w:r>
        <w:rPr>
          <w:rFonts w:cs="Arial"/>
          <w:rtl/>
        </w:rPr>
        <w:t>ثالثة</w:t>
      </w:r>
      <w:r>
        <w:t xml:space="preserve"> </w:t>
      </w:r>
      <w:r>
        <w:rPr>
          <w:rFonts w:cs="Arial"/>
          <w:rtl/>
        </w:rPr>
        <w:t>تم</w:t>
      </w:r>
      <w:r>
        <w:t xml:space="preserve"> </w:t>
      </w:r>
      <w:r>
        <w:rPr>
          <w:rFonts w:cs="Arial"/>
          <w:rtl/>
        </w:rPr>
        <w:t>مشاركة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معها</w:t>
      </w:r>
    </w:p>
    <w:p w:rsidR="003D191F" w:rsidRDefault="005C4D7C" w:rsidP="005C4D7C">
      <w:pPr>
        <w:pStyle w:val="1"/>
        <w:bidi/>
      </w:pPr>
      <w:r>
        <w:t xml:space="preserve">4.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حذف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استلام</w:t>
      </w:r>
      <w:r>
        <w:t xml:space="preserve"> </w:t>
      </w:r>
      <w:r>
        <w:rPr>
          <w:rFonts w:cs="Arial"/>
          <w:rtl/>
        </w:rPr>
        <w:t>طلب</w:t>
      </w:r>
      <w:r>
        <w:t xml:space="preserve"> </w:t>
      </w:r>
      <w:r>
        <w:rPr>
          <w:rFonts w:cs="Arial"/>
          <w:rtl/>
        </w:rPr>
        <w:t>الحذف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هوية</w:t>
      </w:r>
      <w:r>
        <w:t xml:space="preserve"> </w:t>
      </w:r>
      <w:r>
        <w:rPr>
          <w:rFonts w:cs="Arial"/>
          <w:rtl/>
        </w:rPr>
        <w:t>الطالب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الالتزامات</w:t>
      </w:r>
      <w:r>
        <w:t xml:space="preserve"> </w:t>
      </w:r>
      <w:r>
        <w:rPr>
          <w:rFonts w:cs="Arial"/>
          <w:rtl/>
        </w:rPr>
        <w:t>القانونية</w:t>
      </w:r>
      <w:r>
        <w:t xml:space="preserve"> </w:t>
      </w:r>
      <w:r>
        <w:rPr>
          <w:rFonts w:cs="Arial"/>
          <w:rtl/>
        </w:rPr>
        <w:t>بالاحتفاظ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مدى</w:t>
      </w:r>
      <w:r>
        <w:t xml:space="preserve"> </w:t>
      </w:r>
      <w:r>
        <w:rPr>
          <w:rFonts w:cs="Arial"/>
          <w:rtl/>
        </w:rPr>
        <w:t>إمكانية</w:t>
      </w:r>
      <w:r>
        <w:t xml:space="preserve"> </w:t>
      </w:r>
      <w:r>
        <w:rPr>
          <w:rFonts w:cs="Arial"/>
          <w:rtl/>
        </w:rPr>
        <w:t>الحذف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موافقة</w:t>
      </w:r>
      <w:r>
        <w:t xml:space="preserve"> </w:t>
      </w:r>
      <w:r>
        <w:rPr>
          <w:rFonts w:cs="Arial"/>
          <w:rtl/>
        </w:rPr>
        <w:t>المدير</w:t>
      </w:r>
      <w:r>
        <w:t xml:space="preserve"> </w:t>
      </w:r>
      <w:r>
        <w:rPr>
          <w:rFonts w:cs="Arial"/>
          <w:rtl/>
        </w:rPr>
        <w:t>المختص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حذف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والنسخ</w:t>
      </w:r>
      <w:r>
        <w:t xml:space="preserve"> </w:t>
      </w:r>
      <w:r>
        <w:rPr>
          <w:rFonts w:cs="Arial"/>
          <w:rtl/>
        </w:rPr>
        <w:t>الاحتياطية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استخدام</w:t>
      </w:r>
      <w:r>
        <w:t xml:space="preserve"> </w:t>
      </w:r>
      <w:r>
        <w:rPr>
          <w:rFonts w:cs="Arial"/>
          <w:rtl/>
        </w:rPr>
        <w:t>أدوات</w:t>
      </w:r>
      <w:r>
        <w:t xml:space="preserve"> </w:t>
      </w:r>
      <w:r>
        <w:rPr>
          <w:rFonts w:cs="Arial"/>
          <w:rtl/>
        </w:rPr>
        <w:t>الحذف</w:t>
      </w:r>
      <w:r>
        <w:t xml:space="preserve"> </w:t>
      </w:r>
      <w:r>
        <w:rPr>
          <w:rFonts w:cs="Arial"/>
          <w:rtl/>
        </w:rPr>
        <w:t>الآمن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الحذف</w:t>
      </w:r>
    </w:p>
    <w:p w:rsidR="003D191F" w:rsidRDefault="005C4D7C" w:rsidP="005C4D7C">
      <w:pPr>
        <w:bidi/>
      </w:pPr>
      <w:r>
        <w:t xml:space="preserve">9. </w:t>
      </w:r>
      <w:r>
        <w:rPr>
          <w:rFonts w:cs="Arial"/>
          <w:rtl/>
        </w:rPr>
        <w:t>إشعار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بإتمام</w:t>
      </w:r>
      <w:r>
        <w:t xml:space="preserve"> </w:t>
      </w:r>
      <w:r>
        <w:rPr>
          <w:rFonts w:cs="Arial"/>
          <w:rtl/>
        </w:rPr>
        <w:t>الحذف</w:t>
      </w:r>
    </w:p>
    <w:p w:rsidR="003D191F" w:rsidRDefault="005C4D7C" w:rsidP="005C4D7C">
      <w:pPr>
        <w:bidi/>
      </w:pPr>
      <w:r>
        <w:br w:type="page"/>
      </w:r>
    </w:p>
    <w:p w:rsidR="003D191F" w:rsidRDefault="005C4D7C" w:rsidP="005C4D7C">
      <w:pPr>
        <w:pStyle w:val="1"/>
        <w:bidi/>
      </w:pPr>
      <w:r>
        <w:lastRenderedPageBreak/>
        <w:t xml:space="preserve">5.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مشاركة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مع</w:t>
      </w:r>
      <w:r>
        <w:t xml:space="preserve"> </w:t>
      </w:r>
      <w:r>
        <w:rPr>
          <w:rFonts w:cs="Calibri"/>
          <w:rtl/>
        </w:rPr>
        <w:t>أطراف</w:t>
      </w:r>
      <w:r>
        <w:t xml:space="preserve"> </w:t>
      </w:r>
      <w:r>
        <w:rPr>
          <w:rFonts w:cs="Calibri"/>
          <w:rtl/>
        </w:rPr>
        <w:t>ثالثة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تحديد</w:t>
      </w:r>
      <w:r>
        <w:t xml:space="preserve"> </w:t>
      </w:r>
      <w:r>
        <w:rPr>
          <w:rFonts w:cs="Arial"/>
          <w:rtl/>
        </w:rPr>
        <w:t>الحاجة</w:t>
      </w:r>
      <w:r>
        <w:t xml:space="preserve"> </w:t>
      </w:r>
      <w:r>
        <w:rPr>
          <w:rFonts w:cs="Arial"/>
          <w:rtl/>
        </w:rPr>
        <w:t>والغرض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المشاركة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التأكد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وجود</w:t>
      </w:r>
      <w:r>
        <w:t xml:space="preserve"> </w:t>
      </w:r>
      <w:r>
        <w:rPr>
          <w:rFonts w:cs="Arial"/>
          <w:rtl/>
        </w:rPr>
        <w:t>أساس</w:t>
      </w:r>
      <w:r>
        <w:t xml:space="preserve"> </w:t>
      </w:r>
      <w:r>
        <w:rPr>
          <w:rFonts w:cs="Arial"/>
          <w:rtl/>
        </w:rPr>
        <w:t>قانوني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موافقة</w:t>
      </w:r>
      <w:r>
        <w:t xml:space="preserve"> </w:t>
      </w:r>
      <w:r>
        <w:rPr>
          <w:rFonts w:cs="Arial"/>
          <w:rtl/>
        </w:rPr>
        <w:t>صاحب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(</w:t>
      </w:r>
      <w:r>
        <w:rPr>
          <w:rFonts w:cs="Arial"/>
          <w:rtl/>
        </w:rPr>
        <w:t>إن</w:t>
      </w:r>
      <w:r>
        <w:t xml:space="preserve"> </w:t>
      </w:r>
      <w:r>
        <w:rPr>
          <w:rFonts w:cs="Arial"/>
          <w:rtl/>
        </w:rPr>
        <w:t>لزم</w:t>
      </w:r>
      <w:r>
        <w:t>)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تقييم</w:t>
      </w:r>
      <w:r>
        <w:t xml:space="preserve"> </w:t>
      </w:r>
      <w:r>
        <w:rPr>
          <w:rFonts w:cs="Arial"/>
          <w:rtl/>
        </w:rPr>
        <w:t>مستوى</w:t>
      </w:r>
      <w:r>
        <w:t xml:space="preserve"> </w:t>
      </w:r>
      <w:r>
        <w:rPr>
          <w:rFonts w:cs="Arial"/>
          <w:rtl/>
        </w:rPr>
        <w:t>أمان</w:t>
      </w:r>
      <w:r>
        <w:t xml:space="preserve"> </w:t>
      </w:r>
      <w:r>
        <w:rPr>
          <w:rFonts w:cs="Arial"/>
          <w:rtl/>
        </w:rPr>
        <w:t>الطرف</w:t>
      </w:r>
      <w:r>
        <w:t xml:space="preserve"> </w:t>
      </w:r>
      <w:r>
        <w:rPr>
          <w:rFonts w:cs="Arial"/>
          <w:rtl/>
        </w:rPr>
        <w:t>الثالث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توقيع</w:t>
      </w:r>
      <w:r>
        <w:t xml:space="preserve"> </w:t>
      </w:r>
      <w:r>
        <w:rPr>
          <w:rFonts w:cs="Arial"/>
          <w:rtl/>
        </w:rPr>
        <w:t>اتفاقية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(DPA)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مشاركة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الضرورية</w:t>
      </w:r>
      <w:r>
        <w:t xml:space="preserve"> </w:t>
      </w:r>
      <w:r>
        <w:rPr>
          <w:rFonts w:cs="Arial"/>
          <w:rtl/>
        </w:rPr>
        <w:t>فقط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استخدام</w:t>
      </w:r>
      <w:r>
        <w:t xml:space="preserve"> </w:t>
      </w:r>
      <w:r>
        <w:rPr>
          <w:rFonts w:cs="Arial"/>
          <w:rtl/>
        </w:rPr>
        <w:t>قنوات</w:t>
      </w:r>
      <w:r>
        <w:t xml:space="preserve"> </w:t>
      </w:r>
      <w:r>
        <w:rPr>
          <w:rFonts w:cs="Arial"/>
          <w:rtl/>
        </w:rPr>
        <w:t>آم</w:t>
      </w:r>
      <w:r>
        <w:rPr>
          <w:rFonts w:cs="Arial"/>
          <w:rtl/>
        </w:rPr>
        <w:t>نة</w:t>
      </w:r>
      <w:r>
        <w:t xml:space="preserve"> </w:t>
      </w:r>
      <w:r>
        <w:rPr>
          <w:rFonts w:cs="Arial"/>
          <w:rtl/>
        </w:rPr>
        <w:t>ومشفرة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المشاركة</w:t>
      </w:r>
    </w:p>
    <w:p w:rsidR="003D191F" w:rsidRDefault="005C4D7C" w:rsidP="005C4D7C">
      <w:pPr>
        <w:bidi/>
      </w:pPr>
      <w:r>
        <w:t xml:space="preserve">9. </w:t>
      </w:r>
      <w:r>
        <w:rPr>
          <w:rFonts w:cs="Arial"/>
          <w:rtl/>
        </w:rPr>
        <w:t>مراقبة</w:t>
      </w:r>
      <w:r>
        <w:t xml:space="preserve"> </w:t>
      </w:r>
      <w:r>
        <w:rPr>
          <w:rFonts w:cs="Arial"/>
          <w:rtl/>
        </w:rPr>
        <w:t>امتثال</w:t>
      </w:r>
      <w:r>
        <w:t xml:space="preserve"> </w:t>
      </w:r>
      <w:r>
        <w:rPr>
          <w:rFonts w:cs="Arial"/>
          <w:rtl/>
        </w:rPr>
        <w:t>الطرف</w:t>
      </w:r>
      <w:r>
        <w:t xml:space="preserve"> </w:t>
      </w:r>
      <w:r>
        <w:rPr>
          <w:rFonts w:cs="Arial"/>
          <w:rtl/>
        </w:rPr>
        <w:t>الثالث</w:t>
      </w:r>
    </w:p>
    <w:p w:rsidR="003D191F" w:rsidRDefault="005C4D7C" w:rsidP="005C4D7C">
      <w:pPr>
        <w:bidi/>
      </w:pPr>
      <w:r>
        <w:t xml:space="preserve">10.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دورية</w:t>
      </w:r>
      <w:r>
        <w:t xml:space="preserve"> </w:t>
      </w:r>
      <w:r>
        <w:rPr>
          <w:rFonts w:cs="Arial"/>
          <w:rtl/>
        </w:rPr>
        <w:t>للعلاقة</w:t>
      </w:r>
    </w:p>
    <w:p w:rsidR="003D191F" w:rsidRDefault="005C4D7C" w:rsidP="005C4D7C">
      <w:pPr>
        <w:pStyle w:val="1"/>
        <w:bidi/>
      </w:pPr>
      <w:r>
        <w:t xml:space="preserve">6.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التعامل</w:t>
      </w:r>
      <w:r>
        <w:t xml:space="preserve"> </w:t>
      </w:r>
      <w:r>
        <w:rPr>
          <w:rFonts w:cs="Calibri"/>
          <w:rtl/>
        </w:rPr>
        <w:t>مع</w:t>
      </w:r>
      <w:r>
        <w:t xml:space="preserve"> </w:t>
      </w:r>
      <w:r>
        <w:rPr>
          <w:rFonts w:cs="Calibri"/>
          <w:rtl/>
        </w:rPr>
        <w:t>طلبات</w:t>
      </w:r>
      <w:r>
        <w:t xml:space="preserve"> </w:t>
      </w:r>
      <w:r>
        <w:rPr>
          <w:rFonts w:cs="Calibri"/>
          <w:rtl/>
        </w:rPr>
        <w:t>الوصول</w:t>
      </w:r>
      <w:r>
        <w:t xml:space="preserve"> </w:t>
      </w: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أصحاب</w:t>
      </w:r>
      <w:r>
        <w:t xml:space="preserve"> </w:t>
      </w:r>
      <w:r>
        <w:rPr>
          <w:rFonts w:cs="Calibri"/>
          <w:rtl/>
        </w:rPr>
        <w:t>البيانات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استلام</w:t>
      </w:r>
      <w:r>
        <w:t xml:space="preserve"> </w:t>
      </w:r>
      <w:r>
        <w:rPr>
          <w:rFonts w:cs="Arial"/>
          <w:rtl/>
        </w:rPr>
        <w:t>الطلب</w:t>
      </w:r>
      <w:r>
        <w:t xml:space="preserve"> </w:t>
      </w:r>
      <w:r>
        <w:rPr>
          <w:rFonts w:cs="Arial"/>
          <w:rtl/>
        </w:rPr>
        <w:t>عبر</w:t>
      </w:r>
      <w:r>
        <w:t xml:space="preserve"> </w:t>
      </w:r>
      <w:r>
        <w:rPr>
          <w:rFonts w:cs="Arial"/>
          <w:rtl/>
        </w:rPr>
        <w:t>القنوات</w:t>
      </w:r>
      <w:r>
        <w:t xml:space="preserve"> </w:t>
      </w:r>
      <w:r>
        <w:rPr>
          <w:rFonts w:cs="Arial"/>
          <w:rtl/>
        </w:rPr>
        <w:t>الرسمية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هوية</w:t>
      </w:r>
      <w:r>
        <w:t xml:space="preserve"> </w:t>
      </w:r>
      <w:r>
        <w:rPr>
          <w:rFonts w:cs="Arial"/>
          <w:rtl/>
        </w:rPr>
        <w:t>الطالب</w:t>
      </w:r>
      <w:r>
        <w:t xml:space="preserve"> (</w:t>
      </w:r>
      <w:r>
        <w:rPr>
          <w:rFonts w:cs="Arial"/>
          <w:rtl/>
        </w:rPr>
        <w:t>نسخة</w:t>
      </w:r>
      <w:r>
        <w:t xml:space="preserve"> </w:t>
      </w:r>
      <w:r>
        <w:rPr>
          <w:rFonts w:cs="Arial"/>
          <w:rtl/>
        </w:rPr>
        <w:t>هوية</w:t>
      </w:r>
      <w:r>
        <w:t xml:space="preserve"> + </w:t>
      </w:r>
      <w:r>
        <w:rPr>
          <w:rFonts w:cs="Arial"/>
          <w:rtl/>
        </w:rPr>
        <w:t>معلومات</w:t>
      </w:r>
      <w:r>
        <w:t xml:space="preserve"> </w:t>
      </w:r>
      <w:r>
        <w:rPr>
          <w:rFonts w:cs="Arial"/>
          <w:rtl/>
        </w:rPr>
        <w:t>إضافية</w:t>
      </w:r>
      <w:r>
        <w:t>)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تسجيل</w:t>
      </w:r>
      <w:r>
        <w:t xml:space="preserve"> </w:t>
      </w:r>
      <w:r>
        <w:rPr>
          <w:rFonts w:cs="Arial"/>
          <w:rtl/>
        </w:rPr>
        <w:t>الطلب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النظام</w:t>
      </w:r>
      <w:r>
        <w:t xml:space="preserve"> (</w:t>
      </w:r>
      <w:r>
        <w:rPr>
          <w:rFonts w:cs="Arial"/>
          <w:rtl/>
        </w:rPr>
        <w:t>رقم</w:t>
      </w:r>
      <w:r>
        <w:t xml:space="preserve"> </w:t>
      </w:r>
      <w:r>
        <w:rPr>
          <w:rFonts w:cs="Arial"/>
          <w:rtl/>
        </w:rPr>
        <w:t>مرجعي</w:t>
      </w:r>
      <w:r>
        <w:t>)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تحديد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المطلوبة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الأنظمة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إزالة</w:t>
      </w:r>
      <w:r>
        <w:t xml:space="preserve"> </w:t>
      </w:r>
      <w:r>
        <w:rPr>
          <w:rFonts w:cs="Arial"/>
          <w:rtl/>
        </w:rPr>
        <w:t>أي</w:t>
      </w:r>
      <w:r>
        <w:t xml:space="preserve"> </w:t>
      </w:r>
      <w:r>
        <w:rPr>
          <w:rFonts w:cs="Arial"/>
          <w:rtl/>
        </w:rPr>
        <w:t>معلومات</w:t>
      </w:r>
      <w:r>
        <w:t xml:space="preserve"> </w:t>
      </w:r>
      <w:r>
        <w:rPr>
          <w:rFonts w:cs="Arial"/>
          <w:rtl/>
        </w:rPr>
        <w:t>عن</w:t>
      </w:r>
      <w:r>
        <w:t xml:space="preserve"> </w:t>
      </w:r>
      <w:r>
        <w:rPr>
          <w:rFonts w:cs="Arial"/>
          <w:rtl/>
        </w:rPr>
        <w:t>أطراف</w:t>
      </w:r>
      <w:r>
        <w:t xml:space="preserve"> </w:t>
      </w:r>
      <w:r>
        <w:rPr>
          <w:rFonts w:cs="Arial"/>
          <w:rtl/>
        </w:rPr>
        <w:t>ثالثة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إعداد</w:t>
      </w:r>
      <w:r>
        <w:t xml:space="preserve"> </w:t>
      </w:r>
      <w:r>
        <w:rPr>
          <w:rFonts w:cs="Arial"/>
          <w:rtl/>
        </w:rPr>
        <w:t>التقرير</w:t>
      </w:r>
      <w:r>
        <w:t xml:space="preserve"> </w:t>
      </w:r>
      <w:r>
        <w:rPr>
          <w:rFonts w:cs="Arial"/>
          <w:rtl/>
        </w:rPr>
        <w:t>بصيغة</w:t>
      </w:r>
      <w:r>
        <w:t xml:space="preserve"> </w:t>
      </w:r>
      <w:r>
        <w:rPr>
          <w:rFonts w:cs="Arial"/>
          <w:rtl/>
        </w:rPr>
        <w:t>مفهومة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داخلية</w:t>
      </w:r>
      <w:r>
        <w:t xml:space="preserve"> </w:t>
      </w:r>
      <w:r>
        <w:rPr>
          <w:rFonts w:cs="Arial"/>
          <w:rtl/>
        </w:rPr>
        <w:t>للتأكد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الاكتمال</w:t>
      </w:r>
    </w:p>
    <w:p w:rsidR="003D191F" w:rsidRDefault="005C4D7C" w:rsidP="005C4D7C">
      <w:pPr>
        <w:bidi/>
      </w:pPr>
      <w:r>
        <w:t xml:space="preserve">9. </w:t>
      </w:r>
      <w:r>
        <w:rPr>
          <w:rFonts w:cs="Arial"/>
          <w:rtl/>
        </w:rPr>
        <w:t>إرسال</w:t>
      </w:r>
      <w:r>
        <w:t xml:space="preserve"> </w:t>
      </w:r>
      <w:r>
        <w:rPr>
          <w:rFonts w:cs="Arial"/>
          <w:rtl/>
        </w:rPr>
        <w:t>الرد</w:t>
      </w:r>
      <w:r>
        <w:t xml:space="preserve"> </w:t>
      </w:r>
      <w:r>
        <w:rPr>
          <w:rFonts w:cs="Arial"/>
          <w:rtl/>
        </w:rPr>
        <w:t>خلال</w:t>
      </w:r>
      <w:r>
        <w:t xml:space="preserve"> 30 </w:t>
      </w:r>
      <w:r>
        <w:rPr>
          <w:rFonts w:cs="Arial"/>
          <w:rtl/>
        </w:rPr>
        <w:t>يوماً</w:t>
      </w:r>
    </w:p>
    <w:p w:rsidR="003D191F" w:rsidRDefault="005C4D7C" w:rsidP="005C4D7C">
      <w:pPr>
        <w:bidi/>
      </w:pPr>
      <w:r>
        <w:t xml:space="preserve">10.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العملية</w:t>
      </w:r>
      <w:r>
        <w:t xml:space="preserve"> </w:t>
      </w:r>
      <w:r>
        <w:rPr>
          <w:rFonts w:cs="Arial"/>
          <w:rtl/>
        </w:rPr>
        <w:t>بالكامل</w:t>
      </w:r>
    </w:p>
    <w:p w:rsidR="003D191F" w:rsidRDefault="005C4D7C" w:rsidP="005C4D7C">
      <w:pPr>
        <w:pStyle w:val="1"/>
        <w:bidi/>
      </w:pPr>
      <w:r>
        <w:t xml:space="preserve">7.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النسخ</w:t>
      </w:r>
      <w:r>
        <w:t xml:space="preserve"> </w:t>
      </w:r>
      <w:r>
        <w:rPr>
          <w:rFonts w:cs="Calibri"/>
          <w:rtl/>
        </w:rPr>
        <w:t>الاحتياطي</w:t>
      </w:r>
      <w:r>
        <w:t xml:space="preserve"> </w:t>
      </w:r>
      <w:r>
        <w:rPr>
          <w:rFonts w:cs="Calibri"/>
          <w:rtl/>
        </w:rPr>
        <w:t>لل</w:t>
      </w:r>
      <w:r>
        <w:rPr>
          <w:rFonts w:cs="Calibri"/>
          <w:rtl/>
        </w:rPr>
        <w:t>بيانات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جدولة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الاحتياطي</w:t>
      </w:r>
      <w:r>
        <w:t xml:space="preserve"> </w:t>
      </w:r>
      <w:r>
        <w:rPr>
          <w:rFonts w:cs="Arial"/>
          <w:rtl/>
        </w:rPr>
        <w:t>الآلي</w:t>
      </w:r>
      <w:r>
        <w:t xml:space="preserve"> (</w:t>
      </w:r>
      <w:r>
        <w:rPr>
          <w:rFonts w:cs="Arial"/>
          <w:rtl/>
        </w:rPr>
        <w:t>يومي</w:t>
      </w:r>
      <w:r>
        <w:t>/</w:t>
      </w:r>
      <w:r>
        <w:rPr>
          <w:rFonts w:cs="Arial"/>
          <w:rtl/>
        </w:rPr>
        <w:t>أسبوعي</w:t>
      </w:r>
      <w:r>
        <w:t>/</w:t>
      </w:r>
      <w:r>
        <w:rPr>
          <w:rFonts w:cs="Arial"/>
          <w:rtl/>
        </w:rPr>
        <w:t>شهري</w:t>
      </w:r>
      <w:r>
        <w:t>)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التحقق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اكتمال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الاحتياطي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تشفير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قبل</w:t>
      </w:r>
      <w:r>
        <w:t xml:space="preserve"> </w:t>
      </w:r>
      <w:r>
        <w:rPr>
          <w:rFonts w:cs="Arial"/>
          <w:rtl/>
        </w:rPr>
        <w:t>التخزين</w:t>
      </w:r>
    </w:p>
    <w:p w:rsidR="003D191F" w:rsidRDefault="005C4D7C" w:rsidP="005C4D7C">
      <w:pPr>
        <w:bidi/>
      </w:pPr>
      <w:r>
        <w:lastRenderedPageBreak/>
        <w:t xml:space="preserve">4. </w:t>
      </w:r>
      <w:r>
        <w:rPr>
          <w:rFonts w:cs="Arial"/>
          <w:rtl/>
        </w:rPr>
        <w:t>تخزين</w:t>
      </w:r>
      <w:r>
        <w:t xml:space="preserve"> </w:t>
      </w:r>
      <w:r>
        <w:rPr>
          <w:rFonts w:cs="Arial"/>
          <w:rtl/>
        </w:rPr>
        <w:t>نسخة</w:t>
      </w:r>
      <w:r>
        <w:t xml:space="preserve"> </w:t>
      </w:r>
      <w:r>
        <w:rPr>
          <w:rFonts w:cs="Arial"/>
          <w:rtl/>
        </w:rPr>
        <w:t>محلية</w:t>
      </w:r>
      <w:r>
        <w:t xml:space="preserve"> </w:t>
      </w:r>
      <w:r>
        <w:rPr>
          <w:rFonts w:cs="Arial"/>
          <w:rtl/>
        </w:rPr>
        <w:t>ونسخة</w:t>
      </w:r>
      <w:r>
        <w:t xml:space="preserve"> </w:t>
      </w:r>
      <w:r>
        <w:rPr>
          <w:rFonts w:cs="Arial"/>
          <w:rtl/>
        </w:rPr>
        <w:t>خارج</w:t>
      </w:r>
      <w:r>
        <w:t xml:space="preserve"> </w:t>
      </w:r>
      <w:r>
        <w:rPr>
          <w:rFonts w:cs="Arial"/>
          <w:rtl/>
        </w:rPr>
        <w:t>الموقع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السجلات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اختبار</w:t>
      </w:r>
      <w:r>
        <w:t xml:space="preserve"> </w:t>
      </w:r>
      <w:r>
        <w:rPr>
          <w:rFonts w:cs="Arial"/>
          <w:rtl/>
        </w:rPr>
        <w:t>الاستعادة</w:t>
      </w:r>
      <w:r>
        <w:t xml:space="preserve"> </w:t>
      </w:r>
      <w:r>
        <w:rPr>
          <w:rFonts w:cs="Arial"/>
          <w:rtl/>
        </w:rPr>
        <w:t>دورياً</w:t>
      </w:r>
      <w:r>
        <w:t xml:space="preserve"> (</w:t>
      </w:r>
      <w:r>
        <w:rPr>
          <w:rFonts w:cs="Arial"/>
          <w:rtl/>
        </w:rPr>
        <w:t>ربع</w:t>
      </w:r>
      <w:r>
        <w:t xml:space="preserve"> </w:t>
      </w:r>
      <w:r>
        <w:rPr>
          <w:rFonts w:cs="Arial"/>
          <w:rtl/>
        </w:rPr>
        <w:t>سنوي</w:t>
      </w:r>
      <w:r>
        <w:t>)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الاحتفاظ</w:t>
      </w:r>
      <w:r>
        <w:t xml:space="preserve"> </w:t>
      </w:r>
      <w:r>
        <w:rPr>
          <w:rFonts w:cs="Arial"/>
          <w:rtl/>
        </w:rPr>
        <w:t>بالنسخ</w:t>
      </w:r>
      <w:r>
        <w:t xml:space="preserve"> </w:t>
      </w:r>
      <w:r>
        <w:rPr>
          <w:rFonts w:cs="Arial"/>
          <w:rtl/>
        </w:rPr>
        <w:t>حسب</w:t>
      </w:r>
      <w:r>
        <w:t xml:space="preserve"> </w:t>
      </w:r>
      <w:r>
        <w:rPr>
          <w:rFonts w:cs="Arial"/>
          <w:rtl/>
        </w:rPr>
        <w:t>جدول</w:t>
      </w:r>
      <w:r>
        <w:t xml:space="preserve"> </w:t>
      </w:r>
      <w:r>
        <w:rPr>
          <w:rFonts w:cs="Arial"/>
          <w:rtl/>
        </w:rPr>
        <w:t>الاحتفاظ</w:t>
      </w:r>
    </w:p>
    <w:p w:rsidR="003D191F" w:rsidRDefault="005C4D7C" w:rsidP="005C4D7C">
      <w:pPr>
        <w:bidi/>
      </w:pPr>
      <w:r>
        <w:t xml:space="preserve">8. </w:t>
      </w:r>
      <w:r>
        <w:rPr>
          <w:rFonts w:cs="Arial"/>
          <w:rtl/>
        </w:rPr>
        <w:t>حذف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القديمة</w:t>
      </w:r>
      <w:r>
        <w:t xml:space="preserve"> </w:t>
      </w:r>
      <w:r>
        <w:rPr>
          <w:rFonts w:cs="Arial"/>
          <w:rtl/>
        </w:rPr>
        <w:t>بشكل</w:t>
      </w:r>
      <w:r>
        <w:t xml:space="preserve"> </w:t>
      </w:r>
      <w:r>
        <w:rPr>
          <w:rFonts w:cs="Arial"/>
          <w:rtl/>
        </w:rPr>
        <w:t>آمن</w:t>
      </w:r>
    </w:p>
    <w:p w:rsidR="003D191F" w:rsidRDefault="005C4D7C" w:rsidP="005C4D7C">
      <w:pPr>
        <w:bidi/>
      </w:pPr>
      <w:r>
        <w:t xml:space="preserve">9. </w:t>
      </w:r>
      <w:r>
        <w:rPr>
          <w:rFonts w:cs="Arial"/>
          <w:rtl/>
        </w:rPr>
        <w:t>مراقبة</w:t>
      </w:r>
      <w:r>
        <w:t xml:space="preserve"> </w:t>
      </w:r>
      <w:r>
        <w:rPr>
          <w:rFonts w:cs="Arial"/>
          <w:rtl/>
        </w:rPr>
        <w:t>مساحة</w:t>
      </w:r>
      <w:r>
        <w:t xml:space="preserve"> </w:t>
      </w:r>
      <w:r>
        <w:rPr>
          <w:rFonts w:cs="Arial"/>
          <w:rtl/>
        </w:rPr>
        <w:t>التخزين</w:t>
      </w:r>
    </w:p>
    <w:p w:rsidR="003D191F" w:rsidRDefault="005C4D7C" w:rsidP="005C4D7C">
      <w:pPr>
        <w:bidi/>
      </w:pPr>
      <w:r>
        <w:t xml:space="preserve">10. </w:t>
      </w:r>
      <w:r>
        <w:rPr>
          <w:rFonts w:cs="Arial"/>
          <w:rtl/>
        </w:rPr>
        <w:t>تحديث</w:t>
      </w:r>
      <w:r>
        <w:t xml:space="preserve"> </w:t>
      </w:r>
      <w:r>
        <w:rPr>
          <w:rFonts w:cs="Arial"/>
          <w:rtl/>
        </w:rPr>
        <w:t>استراتيجية</w:t>
      </w:r>
      <w:r>
        <w:t xml:space="preserve"> </w:t>
      </w:r>
      <w:r>
        <w:rPr>
          <w:rFonts w:cs="Arial"/>
          <w:rtl/>
        </w:rPr>
        <w:t>النسخ</w:t>
      </w:r>
      <w:r>
        <w:t xml:space="preserve"> </w:t>
      </w:r>
      <w:r>
        <w:rPr>
          <w:rFonts w:cs="Arial"/>
          <w:rtl/>
        </w:rPr>
        <w:t>سنوياً</w:t>
      </w:r>
    </w:p>
    <w:p w:rsidR="003D191F" w:rsidRDefault="005C4D7C" w:rsidP="005C4D7C">
      <w:pPr>
        <w:pStyle w:val="1"/>
        <w:bidi/>
      </w:pPr>
      <w:r>
        <w:t xml:space="preserve">8. </w:t>
      </w:r>
      <w:r>
        <w:rPr>
          <w:rFonts w:cs="Calibri"/>
          <w:rtl/>
        </w:rPr>
        <w:t>إجراءات</w:t>
      </w:r>
      <w:r>
        <w:t xml:space="preserve"> </w:t>
      </w:r>
      <w:r>
        <w:rPr>
          <w:rFonts w:cs="Calibri"/>
          <w:rtl/>
        </w:rPr>
        <w:t>التخلص</w:t>
      </w:r>
      <w:r>
        <w:t xml:space="preserve"> </w:t>
      </w: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البيانات</w:t>
      </w:r>
    </w:p>
    <w:p w:rsidR="003D191F" w:rsidRDefault="005C4D7C" w:rsidP="005C4D7C">
      <w:pPr>
        <w:pStyle w:val="21"/>
        <w:bidi/>
      </w:pPr>
      <w:r>
        <w:t xml:space="preserve">8.1 </w:t>
      </w:r>
      <w:r>
        <w:rPr>
          <w:rFonts w:cs="Calibri"/>
          <w:rtl/>
        </w:rPr>
        <w:t>التخلص</w:t>
      </w:r>
      <w:r>
        <w:t xml:space="preserve"> </w:t>
      </w: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الإلكترونية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تحديد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المنتهية</w:t>
      </w:r>
      <w:r>
        <w:t xml:space="preserve"> </w:t>
      </w:r>
      <w:r>
        <w:rPr>
          <w:rFonts w:cs="Arial"/>
          <w:rtl/>
        </w:rPr>
        <w:t>الصلاحية</w:t>
      </w:r>
      <w:r>
        <w:t xml:space="preserve"> </w:t>
      </w:r>
      <w:r>
        <w:rPr>
          <w:rFonts w:cs="Arial"/>
          <w:rtl/>
        </w:rPr>
        <w:t>حسب</w:t>
      </w:r>
      <w:r>
        <w:t xml:space="preserve"> </w:t>
      </w:r>
      <w:r>
        <w:rPr>
          <w:rFonts w:cs="Arial"/>
          <w:rtl/>
        </w:rPr>
        <w:t>جدول</w:t>
      </w:r>
      <w:r>
        <w:t xml:space="preserve"> </w:t>
      </w:r>
      <w:r>
        <w:rPr>
          <w:rFonts w:cs="Arial"/>
          <w:rtl/>
        </w:rPr>
        <w:t>الاحتفاظ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موافقة</w:t>
      </w:r>
      <w:r>
        <w:t xml:space="preserve"> </w:t>
      </w:r>
      <w:r>
        <w:rPr>
          <w:rFonts w:cs="Arial"/>
          <w:rtl/>
        </w:rPr>
        <w:t>المسؤول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است</w:t>
      </w:r>
      <w:r>
        <w:rPr>
          <w:rFonts w:cs="Arial"/>
          <w:rtl/>
        </w:rPr>
        <w:t>خدام</w:t>
      </w:r>
      <w:r>
        <w:t xml:space="preserve"> </w:t>
      </w:r>
      <w:r>
        <w:rPr>
          <w:rFonts w:cs="Arial"/>
          <w:rtl/>
        </w:rPr>
        <w:t>أدوات</w:t>
      </w:r>
      <w:r>
        <w:t xml:space="preserve"> </w:t>
      </w:r>
      <w:r>
        <w:rPr>
          <w:rFonts w:cs="Arial"/>
          <w:rtl/>
        </w:rPr>
        <w:t>الحذف</w:t>
      </w:r>
      <w:r>
        <w:t xml:space="preserve"> </w:t>
      </w:r>
      <w:r>
        <w:rPr>
          <w:rFonts w:cs="Arial"/>
          <w:rtl/>
        </w:rPr>
        <w:t>الآمن</w:t>
      </w:r>
      <w:r>
        <w:t xml:space="preserve"> (Secure Wipe)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للبيانات</w:t>
      </w:r>
      <w:r>
        <w:t xml:space="preserve"> </w:t>
      </w:r>
      <w:r>
        <w:rPr>
          <w:rFonts w:cs="Arial"/>
          <w:rtl/>
        </w:rPr>
        <w:t>الحساسة</w:t>
      </w:r>
      <w:r>
        <w:t xml:space="preserve">: </w:t>
      </w:r>
      <w:r>
        <w:rPr>
          <w:rFonts w:cs="Arial"/>
          <w:rtl/>
        </w:rPr>
        <w:t>الكتابة</w:t>
      </w:r>
      <w:r>
        <w:t xml:space="preserve"> </w:t>
      </w:r>
      <w:r>
        <w:rPr>
          <w:rFonts w:cs="Arial"/>
          <w:rtl/>
        </w:rPr>
        <w:t>فوقها</w:t>
      </w:r>
      <w:r>
        <w:t xml:space="preserve"> 7 </w:t>
      </w:r>
      <w:r>
        <w:rPr>
          <w:rFonts w:cs="Arial"/>
          <w:rtl/>
        </w:rPr>
        <w:t>مرات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الأقل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للأقراص</w:t>
      </w:r>
      <w:r>
        <w:t xml:space="preserve"> </w:t>
      </w:r>
      <w:r>
        <w:rPr>
          <w:rFonts w:cs="Arial"/>
          <w:rtl/>
        </w:rPr>
        <w:t>الصلبة</w:t>
      </w:r>
      <w:r>
        <w:t xml:space="preserve">: </w:t>
      </w:r>
      <w:r>
        <w:rPr>
          <w:rFonts w:cs="Arial"/>
          <w:rtl/>
        </w:rPr>
        <w:t>التدمير</w:t>
      </w:r>
      <w:r>
        <w:t xml:space="preserve"> </w:t>
      </w:r>
      <w:r>
        <w:rPr>
          <w:rFonts w:cs="Arial"/>
          <w:rtl/>
        </w:rPr>
        <w:t>الفيزيائي</w:t>
      </w:r>
      <w:r>
        <w:t xml:space="preserve"> </w:t>
      </w:r>
      <w:r>
        <w:rPr>
          <w:rFonts w:cs="Arial"/>
          <w:rtl/>
        </w:rPr>
        <w:t>إن</w:t>
      </w:r>
      <w:r>
        <w:t xml:space="preserve"> </w:t>
      </w:r>
      <w:r>
        <w:rPr>
          <w:rFonts w:cs="Arial"/>
          <w:rtl/>
        </w:rPr>
        <w:t>أمكن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التخلص</w:t>
      </w:r>
      <w:r>
        <w:t xml:space="preserve"> </w:t>
      </w:r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الشهادة</w:t>
      </w:r>
    </w:p>
    <w:p w:rsidR="003D191F" w:rsidRDefault="005C4D7C" w:rsidP="005C4D7C">
      <w:pPr>
        <w:bidi/>
      </w:pPr>
      <w:r>
        <w:t xml:space="preserve">7. </w:t>
      </w:r>
      <w:r>
        <w:rPr>
          <w:rFonts w:cs="Arial"/>
          <w:rtl/>
        </w:rPr>
        <w:t>الاحتفاظ</w:t>
      </w:r>
      <w:r>
        <w:t xml:space="preserve"> </w:t>
      </w:r>
      <w:r>
        <w:rPr>
          <w:rFonts w:cs="Arial"/>
          <w:rtl/>
        </w:rPr>
        <w:t>بسجل</w:t>
      </w:r>
      <w:r>
        <w:t xml:space="preserve"> </w:t>
      </w:r>
      <w:r>
        <w:rPr>
          <w:rFonts w:cs="Arial"/>
          <w:rtl/>
        </w:rPr>
        <w:t>التخلص</w:t>
      </w:r>
      <w:r>
        <w:t xml:space="preserve"> </w:t>
      </w:r>
      <w:r>
        <w:rPr>
          <w:rFonts w:cs="Arial"/>
          <w:rtl/>
        </w:rPr>
        <w:t>لمدة</w:t>
      </w:r>
      <w:r>
        <w:t xml:space="preserve"> 5 </w:t>
      </w:r>
      <w:r>
        <w:rPr>
          <w:rFonts w:cs="Arial"/>
          <w:rtl/>
        </w:rPr>
        <w:t>سنوات</w:t>
      </w:r>
    </w:p>
    <w:p w:rsidR="003D191F" w:rsidRDefault="005C4D7C" w:rsidP="005C4D7C">
      <w:pPr>
        <w:pStyle w:val="21"/>
        <w:bidi/>
      </w:pPr>
      <w:r>
        <w:t xml:space="preserve">8.2 </w:t>
      </w:r>
      <w:r>
        <w:rPr>
          <w:rFonts w:cs="Calibri"/>
          <w:rtl/>
        </w:rPr>
        <w:t>التخلص</w:t>
      </w:r>
      <w:r>
        <w:t xml:space="preserve"> </w:t>
      </w: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الوثائق</w:t>
      </w:r>
      <w:r>
        <w:t xml:space="preserve"> </w:t>
      </w:r>
      <w:r>
        <w:rPr>
          <w:rFonts w:cs="Calibri"/>
          <w:rtl/>
        </w:rPr>
        <w:t>الورقية</w:t>
      </w:r>
    </w:p>
    <w:p w:rsidR="003D191F" w:rsidRDefault="005C4D7C" w:rsidP="005C4D7C">
      <w:pPr>
        <w:bidi/>
      </w:pPr>
      <w:r>
        <w:t xml:space="preserve">1. </w:t>
      </w:r>
      <w:r>
        <w:rPr>
          <w:rFonts w:cs="Arial"/>
          <w:rtl/>
        </w:rPr>
        <w:t>جمع</w:t>
      </w:r>
      <w:r>
        <w:t xml:space="preserve"> </w:t>
      </w:r>
      <w:r>
        <w:rPr>
          <w:rFonts w:cs="Arial"/>
          <w:rtl/>
        </w:rPr>
        <w:t>الوثائق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حاويات</w:t>
      </w:r>
      <w:r>
        <w:t xml:space="preserve"> </w:t>
      </w:r>
      <w:r>
        <w:rPr>
          <w:rFonts w:cs="Arial"/>
          <w:rtl/>
        </w:rPr>
        <w:t>آمنة</w:t>
      </w:r>
    </w:p>
    <w:p w:rsidR="003D191F" w:rsidRDefault="005C4D7C" w:rsidP="005C4D7C">
      <w:pPr>
        <w:bidi/>
      </w:pPr>
      <w:r>
        <w:t xml:space="preserve">2. </w:t>
      </w:r>
      <w:r>
        <w:rPr>
          <w:rFonts w:cs="Arial"/>
          <w:rtl/>
        </w:rPr>
        <w:t>تسجيل</w:t>
      </w:r>
      <w:r>
        <w:t xml:space="preserve"> </w:t>
      </w:r>
      <w:r>
        <w:rPr>
          <w:rFonts w:cs="Arial"/>
          <w:rtl/>
        </w:rPr>
        <w:t>الوثائق</w:t>
      </w:r>
      <w:r>
        <w:t xml:space="preserve"> </w:t>
      </w:r>
      <w:r>
        <w:rPr>
          <w:rFonts w:cs="Arial"/>
          <w:rtl/>
        </w:rPr>
        <w:t>المراد</w:t>
      </w:r>
      <w:r>
        <w:t xml:space="preserve"> </w:t>
      </w:r>
      <w:r>
        <w:rPr>
          <w:rFonts w:cs="Arial"/>
          <w:rtl/>
        </w:rPr>
        <w:t>إتلافها</w:t>
      </w:r>
    </w:p>
    <w:p w:rsidR="003D191F" w:rsidRDefault="005C4D7C" w:rsidP="005C4D7C">
      <w:pPr>
        <w:bidi/>
      </w:pPr>
      <w:r>
        <w:t xml:space="preserve">3. </w:t>
      </w:r>
      <w:r>
        <w:rPr>
          <w:rFonts w:cs="Arial"/>
          <w:rtl/>
        </w:rPr>
        <w:t>استخدام</w:t>
      </w:r>
      <w:r>
        <w:t xml:space="preserve"> </w:t>
      </w:r>
      <w:r>
        <w:rPr>
          <w:rFonts w:cs="Arial"/>
          <w:rtl/>
        </w:rPr>
        <w:t>آلة</w:t>
      </w:r>
      <w:r>
        <w:t xml:space="preserve"> </w:t>
      </w:r>
      <w:r>
        <w:rPr>
          <w:rFonts w:cs="Arial"/>
          <w:rtl/>
        </w:rPr>
        <w:t>تمزيق</w:t>
      </w:r>
      <w:r>
        <w:t xml:space="preserve"> </w:t>
      </w:r>
      <w:r>
        <w:rPr>
          <w:rFonts w:cs="Arial"/>
          <w:rtl/>
        </w:rPr>
        <w:t>عرضية</w:t>
      </w:r>
      <w:r>
        <w:t xml:space="preserve"> (Cross-Cut Shredder)</w:t>
      </w:r>
    </w:p>
    <w:p w:rsidR="003D191F" w:rsidRDefault="005C4D7C" w:rsidP="005C4D7C">
      <w:pPr>
        <w:bidi/>
      </w:pPr>
      <w:r>
        <w:t xml:space="preserve">4. </w:t>
      </w:r>
      <w:r>
        <w:rPr>
          <w:rFonts w:cs="Arial"/>
          <w:rtl/>
        </w:rPr>
        <w:t>للوثائق</w:t>
      </w:r>
      <w:r>
        <w:t xml:space="preserve"> </w:t>
      </w:r>
      <w:r>
        <w:rPr>
          <w:rFonts w:cs="Arial"/>
          <w:rtl/>
        </w:rPr>
        <w:t>السرية</w:t>
      </w:r>
      <w:r>
        <w:t xml:space="preserve"> </w:t>
      </w:r>
      <w:r>
        <w:rPr>
          <w:rFonts w:cs="Arial"/>
          <w:rtl/>
        </w:rPr>
        <w:t>جداً</w:t>
      </w:r>
      <w:r>
        <w:t xml:space="preserve">: </w:t>
      </w:r>
      <w:r>
        <w:rPr>
          <w:rFonts w:cs="Arial"/>
          <w:rtl/>
        </w:rPr>
        <w:t>الحرق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الإتلاف</w:t>
      </w:r>
      <w:r>
        <w:t xml:space="preserve"> </w:t>
      </w:r>
      <w:r>
        <w:rPr>
          <w:rFonts w:cs="Arial"/>
          <w:rtl/>
        </w:rPr>
        <w:t>الصناعي</w:t>
      </w:r>
    </w:p>
    <w:p w:rsidR="003D191F" w:rsidRDefault="005C4D7C" w:rsidP="005C4D7C">
      <w:pPr>
        <w:bidi/>
      </w:pPr>
      <w:r>
        <w:t xml:space="preserve">5. </w:t>
      </w:r>
      <w:r>
        <w:rPr>
          <w:rFonts w:cs="Arial"/>
          <w:rtl/>
        </w:rPr>
        <w:t>توثيق</w:t>
      </w:r>
      <w:r>
        <w:t xml:space="preserve"> </w:t>
      </w:r>
      <w:r>
        <w:rPr>
          <w:rFonts w:cs="Arial"/>
          <w:rtl/>
        </w:rPr>
        <w:t>عملية</w:t>
      </w:r>
      <w:r>
        <w:t xml:space="preserve"> </w:t>
      </w:r>
      <w:r>
        <w:rPr>
          <w:rFonts w:cs="Arial"/>
          <w:rtl/>
        </w:rPr>
        <w:t>الإتلاف</w:t>
      </w:r>
    </w:p>
    <w:p w:rsidR="003D191F" w:rsidRDefault="005C4D7C" w:rsidP="005C4D7C">
      <w:pPr>
        <w:bidi/>
      </w:pPr>
      <w:r>
        <w:t xml:space="preserve">6. </w:t>
      </w:r>
      <w:r>
        <w:rPr>
          <w:rFonts w:cs="Arial"/>
          <w:rtl/>
        </w:rPr>
        <w:t>إشراف</w:t>
      </w:r>
      <w:r>
        <w:t xml:space="preserve"> </w:t>
      </w:r>
      <w:r>
        <w:rPr>
          <w:rFonts w:cs="Arial"/>
          <w:rtl/>
        </w:rPr>
        <w:t>موظف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وحدة</w:t>
      </w:r>
      <w:r>
        <w:t xml:space="preserve"> </w:t>
      </w:r>
      <w:r>
        <w:rPr>
          <w:rFonts w:cs="Arial"/>
          <w:rtl/>
        </w:rPr>
        <w:t>الأمن</w:t>
      </w:r>
      <w:r>
        <w:t xml:space="preserve"> </w:t>
      </w:r>
      <w:r>
        <w:rPr>
          <w:rFonts w:cs="Arial"/>
          <w:rtl/>
        </w:rPr>
        <w:t>السيبراني</w:t>
      </w:r>
    </w:p>
    <w:sectPr w:rsidR="003D19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91F"/>
    <w:rsid w:val="005C4D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2A2492DC-41F7-49AB-8441-13A2AE5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CF56F-41EC-4A09-8D0D-A03E73E8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حساب Microsoft</cp:lastModifiedBy>
  <cp:revision>2</cp:revision>
  <dcterms:created xsi:type="dcterms:W3CDTF">2013-12-23T23:15:00Z</dcterms:created>
  <dcterms:modified xsi:type="dcterms:W3CDTF">2026-01-21T09:42:00Z</dcterms:modified>
  <cp:category/>
</cp:coreProperties>
</file>