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E9DD6" w14:textId="6A35DAF6" w:rsidR="00367A97" w:rsidRDefault="00367A97" w:rsidP="008507FB">
      <w:pPr>
        <w:bidi w:val="0"/>
        <w:spacing w:line="360" w:lineRule="auto"/>
        <w:jc w:val="center"/>
        <w:rPr>
          <w:rFonts w:asciiTheme="majorBidi" w:hAnsiTheme="majorBidi" w:cs="Times New Roman"/>
          <w:color w:val="FF0000"/>
          <w:sz w:val="36"/>
          <w:szCs w:val="36"/>
          <w:u w:val="single"/>
          <w:rtl/>
          <w:lang w:bidi="ar-EG"/>
        </w:rPr>
      </w:pPr>
      <w:r>
        <w:rPr>
          <w:rFonts w:asciiTheme="majorBidi" w:hAnsiTheme="majorBidi" w:cs="Times New Roman"/>
          <w:noProof/>
          <w:color w:val="FF0000"/>
          <w:sz w:val="36"/>
          <w:szCs w:val="36"/>
          <w:u w:val="single"/>
          <w:rtl/>
          <w:lang w:val="ar-EG" w:bidi="ar-EG"/>
        </w:rPr>
        <mc:AlternateContent>
          <mc:Choice Requires="wps">
            <w:drawing>
              <wp:anchor distT="0" distB="0" distL="114300" distR="114300" simplePos="0" relativeHeight="251660288" behindDoc="0" locked="0" layoutInCell="1" allowOverlap="1" wp14:anchorId="2F1E03F5" wp14:editId="6067D74C">
                <wp:simplePos x="0" y="0"/>
                <wp:positionH relativeFrom="margin">
                  <wp:posOffset>678180</wp:posOffset>
                </wp:positionH>
                <wp:positionV relativeFrom="paragraph">
                  <wp:posOffset>-274320</wp:posOffset>
                </wp:positionV>
                <wp:extent cx="4838700" cy="1135380"/>
                <wp:effectExtent l="0" t="0" r="19050" b="26670"/>
                <wp:wrapNone/>
                <wp:docPr id="1221272759" name="مخطط انسيابي: متعدد المستندات 2"/>
                <wp:cNvGraphicFramePr/>
                <a:graphic xmlns:a="http://schemas.openxmlformats.org/drawingml/2006/main">
                  <a:graphicData uri="http://schemas.microsoft.com/office/word/2010/wordprocessingShape">
                    <wps:wsp>
                      <wps:cNvSpPr/>
                      <wps:spPr>
                        <a:xfrm>
                          <a:off x="0" y="0"/>
                          <a:ext cx="4838700" cy="1135380"/>
                        </a:xfrm>
                        <a:prstGeom prst="flowChartMultidocumen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500F34" w14:textId="77777777" w:rsidR="001C2D4B" w:rsidRPr="001C2D4B" w:rsidRDefault="00367A97" w:rsidP="001C2D4B">
                            <w:pPr>
                              <w:bidi w:val="0"/>
                              <w:spacing w:line="240" w:lineRule="auto"/>
                              <w:jc w:val="center"/>
                              <w:rPr>
                                <w:rFonts w:asciiTheme="majorBidi" w:hAnsiTheme="majorBidi" w:cs="Times New Roman"/>
                                <w:b/>
                                <w:bCs/>
                                <w:color w:val="FFFFFF" w:themeColor="background1"/>
                                <w:sz w:val="36"/>
                                <w:szCs w:val="36"/>
                                <w:rtl/>
                                <w:lang w:bidi="ar-EG"/>
                              </w:rPr>
                            </w:pPr>
                            <w:r w:rsidRPr="001C2D4B">
                              <w:rPr>
                                <w:rFonts w:asciiTheme="majorBidi" w:hAnsiTheme="majorBidi" w:cs="Times New Roman" w:hint="cs"/>
                                <w:b/>
                                <w:bCs/>
                                <w:color w:val="FFFFFF" w:themeColor="background1"/>
                                <w:sz w:val="36"/>
                                <w:szCs w:val="36"/>
                                <w:rtl/>
                                <w:lang w:bidi="ar-EG"/>
                              </w:rPr>
                              <w:t xml:space="preserve">رؤية ورسالة </w:t>
                            </w:r>
                          </w:p>
                          <w:p w14:paraId="42B5A41C" w14:textId="321F8578" w:rsidR="00367A97" w:rsidRPr="001C2D4B" w:rsidRDefault="00367A97" w:rsidP="001C2D4B">
                            <w:pPr>
                              <w:bidi w:val="0"/>
                              <w:spacing w:line="240" w:lineRule="auto"/>
                              <w:jc w:val="center"/>
                              <w:rPr>
                                <w:rFonts w:asciiTheme="majorBidi" w:hAnsiTheme="majorBidi" w:cs="Times New Roman"/>
                                <w:b/>
                                <w:bCs/>
                                <w:color w:val="FFFFFF" w:themeColor="background1"/>
                                <w:sz w:val="36"/>
                                <w:szCs w:val="36"/>
                                <w:lang w:bidi="ar-EG"/>
                              </w:rPr>
                            </w:pPr>
                            <w:r w:rsidRPr="001C2D4B">
                              <w:rPr>
                                <w:rFonts w:asciiTheme="majorBidi" w:hAnsiTheme="majorBidi" w:cs="Times New Roman" w:hint="cs"/>
                                <w:b/>
                                <w:bCs/>
                                <w:color w:val="FFFFFF" w:themeColor="background1"/>
                                <w:sz w:val="36"/>
                                <w:szCs w:val="36"/>
                                <w:rtl/>
                                <w:lang w:bidi="ar-EG"/>
                              </w:rPr>
                              <w:t>كلية الهندسة</w:t>
                            </w:r>
                            <w:r w:rsidR="001C2D4B" w:rsidRPr="001C2D4B">
                              <w:rPr>
                                <w:rFonts w:asciiTheme="majorBidi" w:hAnsiTheme="majorBidi" w:cs="Times New Roman" w:hint="cs"/>
                                <w:b/>
                                <w:bCs/>
                                <w:color w:val="FFFFFF" w:themeColor="background1"/>
                                <w:sz w:val="36"/>
                                <w:szCs w:val="36"/>
                                <w:rtl/>
                                <w:lang w:bidi="ar-EG"/>
                              </w:rPr>
                              <w:t xml:space="preserve"> </w:t>
                            </w:r>
                            <w:r w:rsidR="001C2D4B" w:rsidRPr="001C2D4B">
                              <w:rPr>
                                <w:rFonts w:asciiTheme="majorBidi" w:hAnsiTheme="majorBidi" w:cs="Times New Roman"/>
                                <w:b/>
                                <w:bCs/>
                                <w:color w:val="FFFFFF" w:themeColor="background1"/>
                                <w:sz w:val="36"/>
                                <w:szCs w:val="36"/>
                                <w:rtl/>
                                <w:lang w:bidi="ar-EG"/>
                              </w:rPr>
                              <w:t>–</w:t>
                            </w:r>
                            <w:r w:rsidR="001C2D4B" w:rsidRPr="001C2D4B">
                              <w:rPr>
                                <w:rFonts w:asciiTheme="majorBidi" w:hAnsiTheme="majorBidi" w:cs="Times New Roman" w:hint="cs"/>
                                <w:b/>
                                <w:bCs/>
                                <w:color w:val="FFFFFF" w:themeColor="background1"/>
                                <w:sz w:val="36"/>
                                <w:szCs w:val="36"/>
                                <w:rtl/>
                                <w:lang w:bidi="ar-EG"/>
                              </w:rPr>
                              <w:t xml:space="preserve"> جامعة العين العراقية</w:t>
                            </w:r>
                            <w:r w:rsidRPr="001C2D4B">
                              <w:rPr>
                                <w:rFonts w:asciiTheme="majorBidi" w:hAnsiTheme="majorBidi" w:cs="Times New Roman" w:hint="cs"/>
                                <w:b/>
                                <w:bCs/>
                                <w:color w:val="FFFFFF" w:themeColor="background1"/>
                                <w:sz w:val="36"/>
                                <w:szCs w:val="36"/>
                                <w:rtl/>
                                <w:lang w:bidi="ar-EG"/>
                              </w:rPr>
                              <w:t xml:space="preserve"> </w:t>
                            </w:r>
                          </w:p>
                          <w:p w14:paraId="052DFFA3" w14:textId="77777777" w:rsidR="00367A97" w:rsidRPr="001C2D4B" w:rsidRDefault="00367A97" w:rsidP="00367A97">
                            <w:pPr>
                              <w:jc w:val="center"/>
                              <w:rPr>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E03F5"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مخطط انسيابي: متعدد المستندات 2" o:spid="_x0000_s1026" type="#_x0000_t115" style="position:absolute;left:0;text-align:left;margin-left:53.4pt;margin-top:-21.6pt;width:381pt;height:8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" fillcolor="#4472c4 [3204]" strokecolor="#09101d [484]" strokeweight="1pt">
                <v:textbox>
                  <w:txbxContent>
                    <w:p w14:paraId="7E500F34" w14:textId="77777777" w:rsidR="001C2D4B" w:rsidRPr="001C2D4B" w:rsidRDefault="00367A97" w:rsidP="001C2D4B">
                      <w:pPr>
                        <w:bidi w:val="0"/>
                        <w:spacing w:line="240" w:lineRule="auto"/>
                        <w:jc w:val="center"/>
                        <w:rPr>
                          <w:rFonts w:asciiTheme="majorBidi" w:hAnsiTheme="majorBidi" w:cs="Times New Roman"/>
                          <w:b/>
                          <w:bCs/>
                          <w:color w:val="FFFFFF" w:themeColor="background1"/>
                          <w:sz w:val="36"/>
                          <w:szCs w:val="36"/>
                          <w:rtl/>
                          <w:lang w:bidi="ar-EG"/>
                        </w:rPr>
                      </w:pPr>
                      <w:r w:rsidRPr="001C2D4B">
                        <w:rPr>
                          <w:rFonts w:asciiTheme="majorBidi" w:hAnsiTheme="majorBidi" w:cs="Times New Roman" w:hint="cs"/>
                          <w:b/>
                          <w:bCs/>
                          <w:color w:val="FFFFFF" w:themeColor="background1"/>
                          <w:sz w:val="36"/>
                          <w:szCs w:val="36"/>
                          <w:rtl/>
                          <w:lang w:bidi="ar-EG"/>
                        </w:rPr>
                        <w:t xml:space="preserve">رؤية ورسالة </w:t>
                      </w:r>
                    </w:p>
                    <w:p w14:paraId="42B5A41C" w14:textId="321F8578" w:rsidR="00367A97" w:rsidRPr="001C2D4B" w:rsidRDefault="00367A97" w:rsidP="001C2D4B">
                      <w:pPr>
                        <w:bidi w:val="0"/>
                        <w:spacing w:line="240" w:lineRule="auto"/>
                        <w:jc w:val="center"/>
                        <w:rPr>
                          <w:rFonts w:asciiTheme="majorBidi" w:hAnsiTheme="majorBidi" w:cs="Times New Roman"/>
                          <w:b/>
                          <w:bCs/>
                          <w:color w:val="FFFFFF" w:themeColor="background1"/>
                          <w:sz w:val="36"/>
                          <w:szCs w:val="36"/>
                          <w:lang w:bidi="ar-EG"/>
                        </w:rPr>
                      </w:pPr>
                      <w:r w:rsidRPr="001C2D4B">
                        <w:rPr>
                          <w:rFonts w:asciiTheme="majorBidi" w:hAnsiTheme="majorBidi" w:cs="Times New Roman" w:hint="cs"/>
                          <w:b/>
                          <w:bCs/>
                          <w:color w:val="FFFFFF" w:themeColor="background1"/>
                          <w:sz w:val="36"/>
                          <w:szCs w:val="36"/>
                          <w:rtl/>
                          <w:lang w:bidi="ar-EG"/>
                        </w:rPr>
                        <w:t>كلية الهندسة</w:t>
                      </w:r>
                      <w:r w:rsidR="001C2D4B" w:rsidRPr="001C2D4B">
                        <w:rPr>
                          <w:rFonts w:asciiTheme="majorBidi" w:hAnsiTheme="majorBidi" w:cs="Times New Roman" w:hint="cs"/>
                          <w:b/>
                          <w:bCs/>
                          <w:color w:val="FFFFFF" w:themeColor="background1"/>
                          <w:sz w:val="36"/>
                          <w:szCs w:val="36"/>
                          <w:rtl/>
                          <w:lang w:bidi="ar-EG"/>
                        </w:rPr>
                        <w:t xml:space="preserve"> </w:t>
                      </w:r>
                      <w:r w:rsidR="001C2D4B" w:rsidRPr="001C2D4B">
                        <w:rPr>
                          <w:rFonts w:asciiTheme="majorBidi" w:hAnsiTheme="majorBidi" w:cs="Times New Roman"/>
                          <w:b/>
                          <w:bCs/>
                          <w:color w:val="FFFFFF" w:themeColor="background1"/>
                          <w:sz w:val="36"/>
                          <w:szCs w:val="36"/>
                          <w:rtl/>
                          <w:lang w:bidi="ar-EG"/>
                        </w:rPr>
                        <w:t>–</w:t>
                      </w:r>
                      <w:r w:rsidR="001C2D4B" w:rsidRPr="001C2D4B">
                        <w:rPr>
                          <w:rFonts w:asciiTheme="majorBidi" w:hAnsiTheme="majorBidi" w:cs="Times New Roman" w:hint="cs"/>
                          <w:b/>
                          <w:bCs/>
                          <w:color w:val="FFFFFF" w:themeColor="background1"/>
                          <w:sz w:val="36"/>
                          <w:szCs w:val="36"/>
                          <w:rtl/>
                          <w:lang w:bidi="ar-EG"/>
                        </w:rPr>
                        <w:t xml:space="preserve"> جامعة العين العراقية</w:t>
                      </w:r>
                      <w:r w:rsidRPr="001C2D4B">
                        <w:rPr>
                          <w:rFonts w:asciiTheme="majorBidi" w:hAnsiTheme="majorBidi" w:cs="Times New Roman" w:hint="cs"/>
                          <w:b/>
                          <w:bCs/>
                          <w:color w:val="FFFFFF" w:themeColor="background1"/>
                          <w:sz w:val="36"/>
                          <w:szCs w:val="36"/>
                          <w:rtl/>
                          <w:lang w:bidi="ar-EG"/>
                        </w:rPr>
                        <w:t xml:space="preserve"> </w:t>
                      </w:r>
                    </w:p>
                    <w:p w14:paraId="052DFFA3" w14:textId="77777777" w:rsidR="00367A97" w:rsidRPr="001C2D4B" w:rsidRDefault="00367A97" w:rsidP="00367A97">
                      <w:pPr>
                        <w:jc w:val="center"/>
                        <w:rPr>
                          <w:sz w:val="36"/>
                          <w:szCs w:val="36"/>
                        </w:rPr>
                      </w:pPr>
                    </w:p>
                  </w:txbxContent>
                </v:textbox>
                <w10:wrap anchorx="margin"/>
              </v:shape>
            </w:pict>
          </mc:Fallback>
        </mc:AlternateContent>
      </w:r>
    </w:p>
    <w:p w14:paraId="25511CDF" w14:textId="77777777" w:rsidR="00367A97" w:rsidRDefault="00367A97" w:rsidP="00367A97">
      <w:pPr>
        <w:bidi w:val="0"/>
        <w:spacing w:line="360" w:lineRule="auto"/>
        <w:jc w:val="center"/>
        <w:rPr>
          <w:rFonts w:asciiTheme="majorBidi" w:hAnsiTheme="majorBidi" w:cs="Times New Roman"/>
          <w:color w:val="FF0000"/>
          <w:sz w:val="36"/>
          <w:szCs w:val="36"/>
          <w:u w:val="single"/>
          <w:rtl/>
          <w:lang w:bidi="ar-EG"/>
        </w:rPr>
      </w:pPr>
    </w:p>
    <w:p w14:paraId="355E97DC" w14:textId="6C6A0875" w:rsidR="00C673FD" w:rsidRPr="00AB33D7" w:rsidRDefault="00DE683E" w:rsidP="007C10BE">
      <w:pPr>
        <w:spacing w:line="360" w:lineRule="auto"/>
        <w:rPr>
          <w:rFonts w:asciiTheme="majorBidi" w:hAnsiTheme="majorBidi" w:cstheme="majorBidi"/>
          <w:b/>
          <w:bCs/>
          <w:color w:val="FF0000"/>
          <w:sz w:val="32"/>
          <w:szCs w:val="32"/>
          <w:rtl/>
          <w:lang w:bidi="ar-EG"/>
        </w:rPr>
      </w:pPr>
      <w:r w:rsidRPr="00AB33D7">
        <w:rPr>
          <w:rFonts w:asciiTheme="majorBidi" w:hAnsiTheme="majorBidi" w:cstheme="majorBidi"/>
          <w:b/>
          <w:bCs/>
          <w:color w:val="FF0000"/>
          <w:sz w:val="32"/>
          <w:szCs w:val="32"/>
          <w:rtl/>
          <w:lang w:bidi="ar-EG"/>
        </w:rPr>
        <w:t>ال</w:t>
      </w:r>
      <w:r w:rsidR="00C673FD" w:rsidRPr="00AB33D7">
        <w:rPr>
          <w:rFonts w:asciiTheme="majorBidi" w:hAnsiTheme="majorBidi" w:cstheme="majorBidi"/>
          <w:b/>
          <w:bCs/>
          <w:color w:val="FF0000"/>
          <w:sz w:val="32"/>
          <w:szCs w:val="32"/>
          <w:rtl/>
          <w:lang w:bidi="ar-EG"/>
        </w:rPr>
        <w:t>رؤية</w:t>
      </w:r>
      <w:r w:rsidR="008507FB">
        <w:rPr>
          <w:rFonts w:asciiTheme="majorBidi" w:hAnsiTheme="majorBidi" w:cstheme="majorBidi" w:hint="cs"/>
          <w:b/>
          <w:bCs/>
          <w:color w:val="FF0000"/>
          <w:sz w:val="32"/>
          <w:szCs w:val="32"/>
          <w:rtl/>
          <w:lang w:bidi="ar-EG"/>
        </w:rPr>
        <w:t>:</w:t>
      </w:r>
      <w:r w:rsidR="00C673FD" w:rsidRPr="00AB33D7">
        <w:rPr>
          <w:rFonts w:asciiTheme="majorBidi" w:hAnsiTheme="majorBidi" w:cstheme="majorBidi"/>
          <w:b/>
          <w:bCs/>
          <w:color w:val="FF0000"/>
          <w:sz w:val="32"/>
          <w:szCs w:val="32"/>
          <w:rtl/>
          <w:lang w:bidi="ar-EG"/>
        </w:rPr>
        <w:t xml:space="preserve"> </w:t>
      </w:r>
    </w:p>
    <w:p w14:paraId="3A22A5D7" w14:textId="1EB6F83A" w:rsidR="00810E2C" w:rsidRDefault="00C673FD" w:rsidP="00810E2C">
      <w:pPr>
        <w:spacing w:line="360" w:lineRule="auto"/>
        <w:rPr>
          <w:rFonts w:asciiTheme="majorBidi" w:hAnsiTheme="majorBidi" w:cstheme="majorBidi"/>
          <w:b/>
          <w:bCs/>
          <w:sz w:val="26"/>
          <w:szCs w:val="26"/>
          <w:rtl/>
          <w:lang w:bidi="ar-EG"/>
        </w:rPr>
      </w:pPr>
      <w:r w:rsidRPr="007C10BE">
        <w:rPr>
          <w:rFonts w:asciiTheme="majorBidi" w:hAnsiTheme="majorBidi" w:cstheme="majorBidi"/>
          <w:b/>
          <w:bCs/>
          <w:sz w:val="26"/>
          <w:szCs w:val="26"/>
          <w:rtl/>
          <w:lang w:bidi="ar-EG"/>
        </w:rPr>
        <w:t xml:space="preserve">الريادة في مجال التعليم الهندسي </w:t>
      </w:r>
      <w:r w:rsidR="00810E2C" w:rsidRPr="007C10BE">
        <w:rPr>
          <w:rFonts w:asciiTheme="majorBidi" w:hAnsiTheme="majorBidi" w:cstheme="majorBidi"/>
          <w:b/>
          <w:bCs/>
          <w:sz w:val="26"/>
          <w:szCs w:val="26"/>
          <w:rtl/>
          <w:lang w:bidi="ar-EG"/>
        </w:rPr>
        <w:t>والبحوث العلمية التطبيقية والشراكة المجتمعية محليا</w:t>
      </w:r>
      <w:r w:rsidR="00810E2C">
        <w:rPr>
          <w:rFonts w:asciiTheme="majorBidi" w:hAnsiTheme="majorBidi" w:cstheme="majorBidi" w:hint="cs"/>
          <w:b/>
          <w:bCs/>
          <w:sz w:val="26"/>
          <w:szCs w:val="26"/>
          <w:rtl/>
          <w:lang w:bidi="ar-EG"/>
        </w:rPr>
        <w:t>ً</w:t>
      </w:r>
      <w:r w:rsidR="00810E2C" w:rsidRPr="007C10BE">
        <w:rPr>
          <w:rFonts w:asciiTheme="majorBidi" w:hAnsiTheme="majorBidi" w:cstheme="majorBidi"/>
          <w:b/>
          <w:bCs/>
          <w:sz w:val="26"/>
          <w:szCs w:val="26"/>
          <w:rtl/>
          <w:lang w:bidi="ar-EG"/>
        </w:rPr>
        <w:t xml:space="preserve"> ودوليا</w:t>
      </w:r>
      <w:r w:rsidR="00810E2C">
        <w:rPr>
          <w:rFonts w:asciiTheme="majorBidi" w:hAnsiTheme="majorBidi" w:cstheme="majorBidi" w:hint="cs"/>
          <w:b/>
          <w:bCs/>
          <w:sz w:val="26"/>
          <w:szCs w:val="26"/>
          <w:rtl/>
          <w:lang w:bidi="ar-EG"/>
        </w:rPr>
        <w:t xml:space="preserve">ً لتحقيق التنمية المستدامة </w:t>
      </w:r>
      <w:r w:rsidR="00810E2C" w:rsidRPr="007C10BE">
        <w:rPr>
          <w:rFonts w:asciiTheme="majorBidi" w:hAnsiTheme="majorBidi" w:cstheme="majorBidi"/>
          <w:b/>
          <w:bCs/>
          <w:sz w:val="26"/>
          <w:szCs w:val="26"/>
          <w:rtl/>
          <w:lang w:bidi="ar-EG"/>
        </w:rPr>
        <w:t xml:space="preserve"> في اطار من القيم </w:t>
      </w:r>
      <w:r w:rsidR="00810E2C">
        <w:rPr>
          <w:rFonts w:asciiTheme="majorBidi" w:hAnsiTheme="majorBidi" w:cstheme="majorBidi" w:hint="cs"/>
          <w:b/>
          <w:bCs/>
          <w:sz w:val="26"/>
          <w:szCs w:val="26"/>
          <w:rtl/>
          <w:lang w:bidi="ar-EG"/>
        </w:rPr>
        <w:t>الأخلاقية.</w:t>
      </w:r>
    </w:p>
    <w:p w14:paraId="11623048" w14:textId="618E97E5" w:rsidR="00AB33D7" w:rsidRPr="00AB33D7" w:rsidRDefault="00AB33D7" w:rsidP="00AB33D7">
      <w:pPr>
        <w:spacing w:line="360" w:lineRule="auto"/>
        <w:jc w:val="right"/>
        <w:rPr>
          <w:rFonts w:asciiTheme="majorBidi" w:hAnsiTheme="majorBidi" w:cstheme="majorBidi"/>
          <w:b/>
          <w:bCs/>
          <w:color w:val="FF0000"/>
          <w:sz w:val="26"/>
          <w:szCs w:val="26"/>
          <w:u w:val="single"/>
          <w:lang w:bidi="ar-EG"/>
        </w:rPr>
      </w:pPr>
      <w:r w:rsidRPr="00AB33D7">
        <w:rPr>
          <w:rFonts w:asciiTheme="majorBidi" w:hAnsiTheme="majorBidi" w:cstheme="majorBidi"/>
          <w:b/>
          <w:bCs/>
          <w:color w:val="FF0000"/>
          <w:sz w:val="26"/>
          <w:szCs w:val="26"/>
          <w:u w:val="single"/>
          <w:lang w:bidi="ar-EG"/>
        </w:rPr>
        <w:t>Vision</w:t>
      </w:r>
    </w:p>
    <w:p w14:paraId="07595378" w14:textId="6A2173C3" w:rsidR="00810E2C" w:rsidRDefault="00810E2C" w:rsidP="004E200C">
      <w:pPr>
        <w:bidi w:val="0"/>
        <w:spacing w:line="360" w:lineRule="auto"/>
        <w:jc w:val="both"/>
        <w:rPr>
          <w:rFonts w:asciiTheme="majorBidi" w:hAnsiTheme="majorBidi" w:cstheme="majorBidi"/>
          <w:b/>
          <w:bCs/>
          <w:color w:val="FF0000"/>
          <w:sz w:val="32"/>
          <w:szCs w:val="32"/>
          <w:u w:val="single"/>
          <w:lang w:bidi="ar-EG"/>
        </w:rPr>
      </w:pPr>
      <w:r w:rsidRPr="00810E2C">
        <w:rPr>
          <w:rFonts w:asciiTheme="majorBidi" w:hAnsiTheme="majorBidi" w:cstheme="majorBidi"/>
          <w:b/>
          <w:bCs/>
          <w:sz w:val="26"/>
          <w:szCs w:val="26"/>
          <w:lang w:bidi="ar-EG"/>
        </w:rPr>
        <w:t xml:space="preserve">Leadership in engineering education, scientific research, and community partnership </w:t>
      </w:r>
      <w:r>
        <w:rPr>
          <w:rFonts w:asciiTheme="majorBidi" w:hAnsiTheme="majorBidi" w:cstheme="majorBidi"/>
          <w:b/>
          <w:bCs/>
          <w:sz w:val="26"/>
          <w:szCs w:val="26"/>
          <w:lang w:bidi="ar-EG"/>
        </w:rPr>
        <w:t>to achieve</w:t>
      </w:r>
      <w:r w:rsidRPr="00810E2C">
        <w:rPr>
          <w:rFonts w:asciiTheme="majorBidi" w:hAnsiTheme="majorBidi" w:cstheme="majorBidi"/>
          <w:b/>
          <w:bCs/>
          <w:sz w:val="26"/>
          <w:szCs w:val="26"/>
          <w:lang w:bidi="ar-EG"/>
        </w:rPr>
        <w:t xml:space="preserve"> sustainable development within an ethical framework</w:t>
      </w:r>
      <w:r w:rsidRPr="00810E2C">
        <w:rPr>
          <w:rFonts w:asciiTheme="majorBidi" w:hAnsiTheme="majorBidi" w:cs="Times New Roman"/>
          <w:b/>
          <w:bCs/>
          <w:sz w:val="26"/>
          <w:szCs w:val="26"/>
          <w:rtl/>
          <w:lang w:bidi="ar-EG"/>
        </w:rPr>
        <w:t>.</w:t>
      </w:r>
    </w:p>
    <w:p w14:paraId="29FCAFE6" w14:textId="612AE24D" w:rsidR="00C673FD" w:rsidRPr="00AB33D7" w:rsidRDefault="008507FB" w:rsidP="007C10BE">
      <w:pPr>
        <w:spacing w:line="360" w:lineRule="auto"/>
        <w:rPr>
          <w:rFonts w:asciiTheme="majorBidi" w:hAnsiTheme="majorBidi" w:cstheme="majorBidi"/>
          <w:b/>
          <w:bCs/>
          <w:color w:val="FF0000"/>
          <w:sz w:val="32"/>
          <w:szCs w:val="32"/>
          <w:u w:val="single"/>
          <w:rtl/>
          <w:lang w:bidi="ar-EG"/>
        </w:rPr>
      </w:pPr>
      <w:r>
        <w:rPr>
          <w:rFonts w:asciiTheme="majorBidi" w:hAnsiTheme="majorBidi" w:cstheme="majorBidi" w:hint="cs"/>
          <w:b/>
          <w:bCs/>
          <w:color w:val="FF0000"/>
          <w:sz w:val="32"/>
          <w:szCs w:val="32"/>
          <w:u w:val="single"/>
          <w:rtl/>
          <w:lang w:bidi="ar-EG"/>
        </w:rPr>
        <w:t>ال</w:t>
      </w:r>
      <w:r w:rsidR="00C673FD" w:rsidRPr="00AB33D7">
        <w:rPr>
          <w:rFonts w:asciiTheme="majorBidi" w:hAnsiTheme="majorBidi" w:cstheme="majorBidi"/>
          <w:b/>
          <w:bCs/>
          <w:color w:val="FF0000"/>
          <w:sz w:val="32"/>
          <w:szCs w:val="32"/>
          <w:u w:val="single"/>
          <w:rtl/>
          <w:lang w:bidi="ar-EG"/>
        </w:rPr>
        <w:t>رسالة</w:t>
      </w:r>
      <w:r>
        <w:rPr>
          <w:rFonts w:asciiTheme="majorBidi" w:hAnsiTheme="majorBidi" w:cstheme="majorBidi" w:hint="cs"/>
          <w:b/>
          <w:bCs/>
          <w:color w:val="FF0000"/>
          <w:sz w:val="32"/>
          <w:szCs w:val="32"/>
          <w:u w:val="single"/>
          <w:rtl/>
          <w:lang w:bidi="ar-EG"/>
        </w:rPr>
        <w:t>:</w:t>
      </w:r>
    </w:p>
    <w:p w14:paraId="4D6578BA" w14:textId="7DC8C1DD" w:rsidR="00DE683E" w:rsidRDefault="00AB33D7" w:rsidP="002A62CE">
      <w:pPr>
        <w:spacing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تلتزم الكلية</w:t>
      </w:r>
      <w:r w:rsidR="00C673FD" w:rsidRPr="007C10BE">
        <w:rPr>
          <w:rFonts w:asciiTheme="majorBidi" w:hAnsiTheme="majorBidi" w:cstheme="majorBidi"/>
          <w:b/>
          <w:bCs/>
          <w:sz w:val="26"/>
          <w:szCs w:val="26"/>
          <w:rtl/>
          <w:lang w:bidi="ar-EG"/>
        </w:rPr>
        <w:t xml:space="preserve"> </w:t>
      </w:r>
      <w:r w:rsidRPr="007C10BE">
        <w:rPr>
          <w:rFonts w:asciiTheme="majorBidi" w:hAnsiTheme="majorBidi" w:cstheme="majorBidi" w:hint="cs"/>
          <w:b/>
          <w:bCs/>
          <w:sz w:val="26"/>
          <w:szCs w:val="26"/>
          <w:rtl/>
          <w:lang w:bidi="ar-EG"/>
        </w:rPr>
        <w:t>بإعداد</w:t>
      </w:r>
      <w:r w:rsidR="00C673FD" w:rsidRPr="007C10BE">
        <w:rPr>
          <w:rFonts w:asciiTheme="majorBidi" w:hAnsiTheme="majorBidi" w:cstheme="majorBidi"/>
          <w:b/>
          <w:bCs/>
          <w:sz w:val="26"/>
          <w:szCs w:val="26"/>
          <w:rtl/>
          <w:lang w:bidi="ar-EG"/>
        </w:rPr>
        <w:t xml:space="preserve"> خريج </w:t>
      </w:r>
      <w:r w:rsidR="00E17DE3">
        <w:rPr>
          <w:rFonts w:asciiTheme="majorBidi" w:hAnsiTheme="majorBidi" w:cstheme="majorBidi" w:hint="cs"/>
          <w:b/>
          <w:bCs/>
          <w:sz w:val="26"/>
          <w:szCs w:val="26"/>
          <w:rtl/>
          <w:lang w:bidi="ar-EG"/>
        </w:rPr>
        <w:t xml:space="preserve"> متميز </w:t>
      </w:r>
      <w:r w:rsidR="00C673FD" w:rsidRPr="007C10BE">
        <w:rPr>
          <w:rFonts w:asciiTheme="majorBidi" w:hAnsiTheme="majorBidi" w:cstheme="majorBidi"/>
          <w:b/>
          <w:bCs/>
          <w:sz w:val="26"/>
          <w:szCs w:val="26"/>
          <w:rtl/>
          <w:lang w:bidi="ar-EG"/>
        </w:rPr>
        <w:t xml:space="preserve">قادر على المنافسة والابتكار وخدمة المجتمع في المجال الهندسي </w:t>
      </w:r>
      <w:r w:rsidR="00810E2C">
        <w:rPr>
          <w:rFonts w:asciiTheme="majorBidi" w:hAnsiTheme="majorBidi" w:cstheme="majorBidi" w:hint="cs"/>
          <w:b/>
          <w:bCs/>
          <w:sz w:val="26"/>
          <w:szCs w:val="26"/>
          <w:rtl/>
          <w:lang w:bidi="ar-EG"/>
        </w:rPr>
        <w:t>على المستوى الاقليمي والعالمي</w:t>
      </w:r>
      <w:r w:rsidR="00C673FD" w:rsidRPr="007C10BE">
        <w:rPr>
          <w:rFonts w:asciiTheme="majorBidi" w:hAnsiTheme="majorBidi" w:cstheme="majorBidi"/>
          <w:b/>
          <w:bCs/>
          <w:sz w:val="26"/>
          <w:szCs w:val="26"/>
          <w:rtl/>
          <w:lang w:bidi="ar-EG"/>
        </w:rPr>
        <w:t xml:space="preserve"> وملتزما بالقيم </w:t>
      </w:r>
      <w:r w:rsidR="00810E2C">
        <w:rPr>
          <w:rFonts w:asciiTheme="majorBidi" w:hAnsiTheme="majorBidi" w:cstheme="majorBidi" w:hint="cs"/>
          <w:b/>
          <w:bCs/>
          <w:sz w:val="26"/>
          <w:szCs w:val="26"/>
          <w:rtl/>
          <w:lang w:bidi="ar-EG"/>
        </w:rPr>
        <w:t>الأخلاقية لتحقيق التنمية المستدامة.</w:t>
      </w:r>
    </w:p>
    <w:p w14:paraId="16781BBD" w14:textId="49B680F8" w:rsidR="00AB33D7" w:rsidRPr="00AB33D7" w:rsidRDefault="00AB33D7" w:rsidP="00AB33D7">
      <w:pPr>
        <w:spacing w:line="360" w:lineRule="auto"/>
        <w:jc w:val="right"/>
        <w:rPr>
          <w:rFonts w:asciiTheme="majorBidi" w:hAnsiTheme="majorBidi" w:cstheme="majorBidi"/>
          <w:b/>
          <w:bCs/>
          <w:color w:val="FF0000"/>
          <w:sz w:val="26"/>
          <w:szCs w:val="26"/>
          <w:u w:val="single"/>
          <w:lang w:bidi="ar-EG"/>
        </w:rPr>
      </w:pPr>
      <w:r w:rsidRPr="00AB33D7">
        <w:rPr>
          <w:rFonts w:asciiTheme="majorBidi" w:hAnsiTheme="majorBidi" w:cstheme="majorBidi"/>
          <w:b/>
          <w:bCs/>
          <w:color w:val="FF0000"/>
          <w:sz w:val="26"/>
          <w:szCs w:val="26"/>
          <w:u w:val="single"/>
          <w:lang w:bidi="ar-EG"/>
        </w:rPr>
        <w:t>Mission</w:t>
      </w:r>
    </w:p>
    <w:p w14:paraId="5C7B88BD" w14:textId="77777777" w:rsidR="00E17DE3" w:rsidRDefault="00E17DE3" w:rsidP="00E17DE3">
      <w:pPr>
        <w:tabs>
          <w:tab w:val="right" w:pos="8550"/>
        </w:tabs>
        <w:bidi w:val="0"/>
        <w:spacing w:line="360" w:lineRule="auto"/>
        <w:jc w:val="both"/>
        <w:rPr>
          <w:rFonts w:asciiTheme="majorBidi" w:hAnsiTheme="majorBidi" w:cstheme="majorBidi"/>
          <w:b/>
          <w:bCs/>
          <w:sz w:val="26"/>
          <w:szCs w:val="26"/>
          <w:lang w:bidi="ar-EG"/>
        </w:rPr>
      </w:pPr>
      <w:r w:rsidRPr="00E17DE3">
        <w:rPr>
          <w:rFonts w:asciiTheme="majorBidi" w:hAnsiTheme="majorBidi" w:cstheme="majorBidi"/>
          <w:b/>
          <w:bCs/>
          <w:sz w:val="26"/>
          <w:szCs w:val="26"/>
          <w:lang w:bidi="ar-EG"/>
        </w:rPr>
        <w:t>The college is dedicated to preparing outstanding graduates capable of competing, innovating, and serving society in the field of engineering at the regional and global levels, while also upholding ethical values to achieve sustainable development.</w:t>
      </w:r>
    </w:p>
    <w:p w14:paraId="788D5584" w14:textId="77777777" w:rsidR="008B33C5" w:rsidRDefault="008B33C5">
      <w:pPr>
        <w:bidi w:val="0"/>
        <w:rPr>
          <w:rFonts w:asciiTheme="majorBidi" w:hAnsiTheme="majorBidi" w:cstheme="majorBidi"/>
          <w:b/>
          <w:bCs/>
          <w:color w:val="C00000"/>
          <w:sz w:val="28"/>
          <w:szCs w:val="28"/>
        </w:rPr>
      </w:pPr>
      <w:r>
        <w:rPr>
          <w:rFonts w:asciiTheme="majorBidi" w:hAnsiTheme="majorBidi" w:cstheme="majorBidi"/>
          <w:b/>
          <w:bCs/>
          <w:color w:val="C00000"/>
          <w:sz w:val="28"/>
          <w:szCs w:val="28"/>
          <w:rtl/>
        </w:rPr>
        <w:br w:type="page"/>
      </w:r>
    </w:p>
    <w:p w14:paraId="5B94012F" w14:textId="43D92095" w:rsidR="008B33C5" w:rsidRDefault="008B33C5" w:rsidP="008B33C5">
      <w:pPr>
        <w:bidi w:val="0"/>
        <w:rPr>
          <w:rFonts w:asciiTheme="majorBidi" w:hAnsiTheme="majorBidi" w:cstheme="majorBidi"/>
          <w:b/>
          <w:bCs/>
          <w:color w:val="C00000"/>
          <w:sz w:val="28"/>
          <w:szCs w:val="28"/>
          <w:rtl/>
        </w:rPr>
      </w:pPr>
      <w:r>
        <w:rPr>
          <w:rFonts w:asciiTheme="majorBidi" w:hAnsiTheme="majorBidi" w:cs="Times New Roman"/>
          <w:noProof/>
          <w:color w:val="FF0000"/>
          <w:sz w:val="36"/>
          <w:szCs w:val="36"/>
          <w:u w:val="single"/>
          <w:rtl/>
          <w:lang w:val="ar-EG" w:bidi="ar-EG"/>
        </w:rPr>
        <w:lastRenderedPageBreak/>
        <mc:AlternateContent>
          <mc:Choice Requires="wps">
            <w:drawing>
              <wp:anchor distT="0" distB="0" distL="114300" distR="114300" simplePos="0" relativeHeight="251662336" behindDoc="0" locked="0" layoutInCell="1" allowOverlap="1" wp14:anchorId="7BC3C3D9" wp14:editId="2723B14B">
                <wp:simplePos x="0" y="0"/>
                <wp:positionH relativeFrom="margin">
                  <wp:align>left</wp:align>
                </wp:positionH>
                <wp:positionV relativeFrom="paragraph">
                  <wp:posOffset>-259080</wp:posOffset>
                </wp:positionV>
                <wp:extent cx="5455920" cy="769620"/>
                <wp:effectExtent l="0" t="0" r="11430" b="11430"/>
                <wp:wrapNone/>
                <wp:docPr id="251511495" name="مخطط انسيابي: متعدد المستندات 2"/>
                <wp:cNvGraphicFramePr/>
                <a:graphic xmlns:a="http://schemas.openxmlformats.org/drawingml/2006/main">
                  <a:graphicData uri="http://schemas.microsoft.com/office/word/2010/wordprocessingShape">
                    <wps:wsp>
                      <wps:cNvSpPr/>
                      <wps:spPr>
                        <a:xfrm>
                          <a:off x="0" y="0"/>
                          <a:ext cx="5455920" cy="769620"/>
                        </a:xfrm>
                        <a:prstGeom prst="flowChartMultidocumen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37DB9C9" w14:textId="6C05FE65" w:rsidR="008B33C5" w:rsidRPr="008B33C5" w:rsidRDefault="008B33C5" w:rsidP="008B33C5">
                            <w:pPr>
                              <w:bidi w:val="0"/>
                              <w:spacing w:after="0" w:line="360" w:lineRule="auto"/>
                              <w:jc w:val="center"/>
                              <w:rPr>
                                <w:color w:val="FFFFFF" w:themeColor="background1"/>
                                <w:sz w:val="36"/>
                                <w:szCs w:val="36"/>
                              </w:rPr>
                            </w:pPr>
                            <w:r w:rsidRPr="008B33C5">
                              <w:rPr>
                                <w:rFonts w:asciiTheme="majorBidi" w:hAnsiTheme="majorBidi" w:cstheme="majorBidi" w:hint="cs"/>
                                <w:b/>
                                <w:bCs/>
                                <w:color w:val="FFFFFF" w:themeColor="background1"/>
                                <w:sz w:val="36"/>
                                <w:szCs w:val="36"/>
                                <w:rtl/>
                              </w:rPr>
                              <w:t xml:space="preserve">الأهداف الاستراتيجية لكلية الهندسة </w:t>
                            </w:r>
                            <w:r w:rsidRPr="008B33C5">
                              <w:rPr>
                                <w:rFonts w:asciiTheme="majorBidi" w:hAnsiTheme="majorBidi" w:cstheme="majorBidi"/>
                                <w:b/>
                                <w:bCs/>
                                <w:color w:val="FFFFFF" w:themeColor="background1"/>
                                <w:sz w:val="36"/>
                                <w:szCs w:val="36"/>
                                <w:rtl/>
                              </w:rPr>
                              <w:t>–</w:t>
                            </w:r>
                            <w:r w:rsidRPr="008B33C5">
                              <w:rPr>
                                <w:rFonts w:asciiTheme="majorBidi" w:hAnsiTheme="majorBidi" w:cstheme="majorBidi" w:hint="cs"/>
                                <w:b/>
                                <w:bCs/>
                                <w:color w:val="FFFFFF" w:themeColor="background1"/>
                                <w:sz w:val="36"/>
                                <w:szCs w:val="36"/>
                                <w:rtl/>
                              </w:rPr>
                              <w:t xml:space="preserve"> جامعة العين العراقية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C3C3D9" id="_x0000_s1027" type="#_x0000_t115" style="position:absolute;margin-left:0;margin-top:-20.4pt;width:429.6pt;height:60.6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" fillcolor="#4472c4 [3204]" strokecolor="#09101d [484]" strokeweight="1pt">
                <v:textbox>
                  <w:txbxContent>
                    <w:p w14:paraId="537DB9C9" w14:textId="6C05FE65" w:rsidR="008B33C5" w:rsidRPr="008B33C5" w:rsidRDefault="008B33C5" w:rsidP="008B33C5">
                      <w:pPr>
                        <w:bidi w:val="0"/>
                        <w:spacing w:after="0" w:line="360" w:lineRule="auto"/>
                        <w:jc w:val="center"/>
                        <w:rPr>
                          <w:color w:val="FFFFFF" w:themeColor="background1"/>
                          <w:sz w:val="36"/>
                          <w:szCs w:val="36"/>
                        </w:rPr>
                      </w:pPr>
                      <w:r w:rsidRPr="008B33C5">
                        <w:rPr>
                          <w:rFonts w:asciiTheme="majorBidi" w:hAnsiTheme="majorBidi" w:cstheme="majorBidi" w:hint="cs"/>
                          <w:b/>
                          <w:bCs/>
                          <w:color w:val="FFFFFF" w:themeColor="background1"/>
                          <w:sz w:val="36"/>
                          <w:szCs w:val="36"/>
                          <w:rtl/>
                        </w:rPr>
                        <w:t xml:space="preserve">الأهداف الاستراتيجية لكلية الهندسة </w:t>
                      </w:r>
                      <w:r w:rsidRPr="008B33C5">
                        <w:rPr>
                          <w:rFonts w:asciiTheme="majorBidi" w:hAnsiTheme="majorBidi" w:cstheme="majorBidi"/>
                          <w:b/>
                          <w:bCs/>
                          <w:color w:val="FFFFFF" w:themeColor="background1"/>
                          <w:sz w:val="36"/>
                          <w:szCs w:val="36"/>
                          <w:rtl/>
                        </w:rPr>
                        <w:t>–</w:t>
                      </w:r>
                      <w:r w:rsidRPr="008B33C5">
                        <w:rPr>
                          <w:rFonts w:asciiTheme="majorBidi" w:hAnsiTheme="majorBidi" w:cstheme="majorBidi" w:hint="cs"/>
                          <w:b/>
                          <w:bCs/>
                          <w:color w:val="FFFFFF" w:themeColor="background1"/>
                          <w:sz w:val="36"/>
                          <w:szCs w:val="36"/>
                          <w:rtl/>
                        </w:rPr>
                        <w:t xml:space="preserve"> جامعة العين العراقية</w:t>
                      </w:r>
                    </w:p>
                  </w:txbxContent>
                </v:textbox>
                <w10:wrap anchorx="margin"/>
              </v:shape>
            </w:pict>
          </mc:Fallback>
        </mc:AlternateContent>
      </w:r>
    </w:p>
    <w:p w14:paraId="61DF7FAF" w14:textId="77777777" w:rsidR="008B33C5" w:rsidRDefault="008B33C5" w:rsidP="008507FB">
      <w:pPr>
        <w:spacing w:line="360" w:lineRule="auto"/>
        <w:ind w:left="360"/>
        <w:rPr>
          <w:rFonts w:asciiTheme="majorBidi" w:hAnsiTheme="majorBidi" w:cstheme="majorBidi"/>
          <w:b/>
          <w:bCs/>
          <w:color w:val="C00000"/>
          <w:sz w:val="28"/>
          <w:szCs w:val="28"/>
          <w:rtl/>
        </w:rPr>
      </w:pPr>
    </w:p>
    <w:p w14:paraId="475FC09E" w14:textId="352D54D1" w:rsidR="008507FB" w:rsidRDefault="008507FB" w:rsidP="008507FB">
      <w:pPr>
        <w:spacing w:line="360" w:lineRule="auto"/>
        <w:ind w:left="360"/>
        <w:rPr>
          <w:rFonts w:asciiTheme="majorBidi" w:hAnsiTheme="majorBidi" w:cstheme="majorBidi"/>
          <w:b/>
          <w:bCs/>
          <w:color w:val="C00000"/>
          <w:sz w:val="28"/>
          <w:szCs w:val="28"/>
          <w:rtl/>
        </w:rPr>
      </w:pPr>
      <w:r>
        <w:rPr>
          <w:rFonts w:asciiTheme="majorBidi" w:hAnsiTheme="majorBidi" w:cstheme="majorBidi" w:hint="cs"/>
          <w:b/>
          <w:bCs/>
          <w:color w:val="C00000"/>
          <w:sz w:val="28"/>
          <w:szCs w:val="28"/>
          <w:rtl/>
        </w:rPr>
        <w:t xml:space="preserve">الهدف الأول: </w:t>
      </w:r>
      <w:r w:rsidRPr="008507FB">
        <w:rPr>
          <w:rFonts w:asciiTheme="majorBidi" w:hAnsiTheme="majorBidi" w:cstheme="majorBidi" w:hint="cs"/>
          <w:b/>
          <w:bCs/>
          <w:color w:val="C00000"/>
          <w:sz w:val="28"/>
          <w:szCs w:val="28"/>
          <w:rtl/>
        </w:rPr>
        <w:t>قدرة مؤسس</w:t>
      </w:r>
      <w:r w:rsidR="003C0F66">
        <w:rPr>
          <w:rFonts w:asciiTheme="majorBidi" w:hAnsiTheme="majorBidi" w:cstheme="majorBidi" w:hint="cs"/>
          <w:b/>
          <w:bCs/>
          <w:color w:val="C00000"/>
          <w:sz w:val="28"/>
          <w:szCs w:val="28"/>
          <w:rtl/>
        </w:rPr>
        <w:t>ي</w:t>
      </w:r>
      <w:r w:rsidRPr="008507FB">
        <w:rPr>
          <w:rFonts w:asciiTheme="majorBidi" w:hAnsiTheme="majorBidi" w:cstheme="majorBidi" w:hint="cs"/>
          <w:b/>
          <w:bCs/>
          <w:color w:val="C00000"/>
          <w:sz w:val="28"/>
          <w:szCs w:val="28"/>
          <w:rtl/>
        </w:rPr>
        <w:t>ة داعمة</w:t>
      </w:r>
    </w:p>
    <w:p w14:paraId="297E43B9" w14:textId="3CF31DFC" w:rsidR="008507FB" w:rsidRPr="008507FB" w:rsidRDefault="008507FB" w:rsidP="008507FB">
      <w:pPr>
        <w:spacing w:line="360" w:lineRule="auto"/>
        <w:ind w:left="360"/>
        <w:rPr>
          <w:rFonts w:asciiTheme="majorBidi" w:hAnsiTheme="majorBidi" w:cstheme="majorBidi"/>
          <w:b/>
          <w:bCs/>
          <w:color w:val="2F5496" w:themeColor="accent1" w:themeShade="BF"/>
          <w:sz w:val="28"/>
          <w:szCs w:val="28"/>
          <w:rtl/>
        </w:rPr>
      </w:pPr>
      <w:r w:rsidRPr="008507FB">
        <w:rPr>
          <w:rFonts w:asciiTheme="majorBidi" w:hAnsiTheme="majorBidi" w:cstheme="majorBidi" w:hint="cs"/>
          <w:b/>
          <w:bCs/>
          <w:color w:val="2F5496" w:themeColor="accent1" w:themeShade="BF"/>
          <w:sz w:val="28"/>
          <w:szCs w:val="28"/>
          <w:rtl/>
        </w:rPr>
        <w:t>الأهداف الفرعية:</w:t>
      </w:r>
    </w:p>
    <w:p w14:paraId="4DE808A5" w14:textId="77777777" w:rsidR="008507FB" w:rsidRPr="008507FB" w:rsidRDefault="008507FB" w:rsidP="005C74EB">
      <w:pPr>
        <w:pStyle w:val="a4"/>
        <w:numPr>
          <w:ilvl w:val="1"/>
          <w:numId w:val="16"/>
        </w:numPr>
        <w:spacing w:line="360" w:lineRule="auto"/>
        <w:rPr>
          <w:rFonts w:asciiTheme="majorBidi" w:hAnsiTheme="majorBidi" w:cstheme="majorBidi"/>
          <w:sz w:val="28"/>
          <w:szCs w:val="28"/>
          <w:lang w:bidi="ar-EG"/>
        </w:rPr>
      </w:pPr>
      <w:r w:rsidRPr="008507FB">
        <w:rPr>
          <w:rFonts w:asciiTheme="majorBidi" w:hAnsiTheme="majorBidi" w:cstheme="majorBidi"/>
          <w:sz w:val="28"/>
          <w:szCs w:val="28"/>
          <w:rtl/>
          <w:lang w:bidi="ar-EG"/>
        </w:rPr>
        <w:t>رفع كفاءة الأداء المؤسسي لتحسين الوضع التنافسي للكلية.</w:t>
      </w:r>
    </w:p>
    <w:p w14:paraId="59A08093" w14:textId="77777777" w:rsidR="008507FB" w:rsidRPr="008507FB" w:rsidRDefault="008507FB" w:rsidP="005C74EB">
      <w:pPr>
        <w:pStyle w:val="a4"/>
        <w:numPr>
          <w:ilvl w:val="1"/>
          <w:numId w:val="16"/>
        </w:numPr>
        <w:spacing w:line="360" w:lineRule="auto"/>
        <w:rPr>
          <w:rFonts w:asciiTheme="majorBidi" w:hAnsiTheme="majorBidi" w:cstheme="majorBidi"/>
          <w:sz w:val="28"/>
          <w:szCs w:val="28"/>
          <w:rtl/>
          <w:lang w:bidi="ar-EG"/>
        </w:rPr>
      </w:pPr>
      <w:r w:rsidRPr="008507FB">
        <w:rPr>
          <w:rFonts w:asciiTheme="majorBidi" w:hAnsiTheme="majorBidi" w:cstheme="majorBidi"/>
          <w:sz w:val="28"/>
          <w:szCs w:val="28"/>
          <w:rtl/>
          <w:lang w:bidi="ar-EG"/>
        </w:rPr>
        <w:t>التحسين المستمر وتطوير البنية الأساسية  للكلية والمختبرات دورياً.</w:t>
      </w:r>
    </w:p>
    <w:p w14:paraId="7D71710C" w14:textId="77777777" w:rsidR="008507FB" w:rsidRPr="008507FB" w:rsidRDefault="008507FB" w:rsidP="005C74EB">
      <w:pPr>
        <w:pStyle w:val="a4"/>
        <w:numPr>
          <w:ilvl w:val="1"/>
          <w:numId w:val="16"/>
        </w:numPr>
        <w:spacing w:line="360" w:lineRule="auto"/>
        <w:rPr>
          <w:rFonts w:asciiTheme="majorBidi" w:hAnsiTheme="majorBidi" w:cstheme="majorBidi"/>
          <w:sz w:val="28"/>
          <w:szCs w:val="28"/>
          <w:rtl/>
          <w:lang w:bidi="ar-EG"/>
        </w:rPr>
      </w:pPr>
      <w:r w:rsidRPr="008507FB">
        <w:rPr>
          <w:rFonts w:asciiTheme="majorBidi" w:hAnsiTheme="majorBidi" w:cstheme="majorBidi"/>
          <w:sz w:val="28"/>
          <w:szCs w:val="28"/>
          <w:rtl/>
          <w:lang w:bidi="ar-EG"/>
        </w:rPr>
        <w:t xml:space="preserve">تدعيم الشراكات المجتمعية ومشروعات التنمية المستدامة. </w:t>
      </w:r>
    </w:p>
    <w:p w14:paraId="040ADDE9" w14:textId="1FD94F6E" w:rsidR="008507FB" w:rsidRPr="008507FB" w:rsidRDefault="008507FB" w:rsidP="005C74EB">
      <w:pPr>
        <w:pStyle w:val="a4"/>
        <w:numPr>
          <w:ilvl w:val="1"/>
          <w:numId w:val="16"/>
        </w:numPr>
        <w:spacing w:line="360" w:lineRule="auto"/>
        <w:rPr>
          <w:rFonts w:asciiTheme="majorBidi" w:hAnsiTheme="majorBidi" w:cstheme="majorBidi"/>
          <w:sz w:val="28"/>
          <w:szCs w:val="28"/>
          <w:rtl/>
          <w:lang w:bidi="ar-EG"/>
        </w:rPr>
      </w:pPr>
      <w:r w:rsidRPr="008507FB">
        <w:rPr>
          <w:rFonts w:asciiTheme="majorBidi" w:hAnsiTheme="majorBidi" w:cstheme="majorBidi"/>
          <w:sz w:val="28"/>
          <w:szCs w:val="28"/>
          <w:rtl/>
          <w:lang w:bidi="ar-EG"/>
        </w:rPr>
        <w:t xml:space="preserve">تنمية قدرات </w:t>
      </w:r>
      <w:r w:rsidR="00CF5D2A">
        <w:rPr>
          <w:rFonts w:asciiTheme="majorBidi" w:hAnsiTheme="majorBidi" w:cstheme="majorBidi" w:hint="cs"/>
          <w:sz w:val="28"/>
          <w:szCs w:val="28"/>
          <w:rtl/>
          <w:lang w:bidi="ar-EG"/>
        </w:rPr>
        <w:t>التدريسيين والموظفين</w:t>
      </w:r>
      <w:r w:rsidRPr="008507FB">
        <w:rPr>
          <w:rFonts w:asciiTheme="majorBidi" w:hAnsiTheme="majorBidi" w:cstheme="majorBidi"/>
          <w:sz w:val="28"/>
          <w:szCs w:val="28"/>
          <w:rtl/>
          <w:lang w:bidi="ar-EG"/>
        </w:rPr>
        <w:t>.</w:t>
      </w:r>
    </w:p>
    <w:p w14:paraId="2FEFF38F" w14:textId="77777777" w:rsidR="008507FB" w:rsidRPr="008507FB" w:rsidRDefault="008507FB" w:rsidP="005C74EB">
      <w:pPr>
        <w:pStyle w:val="a4"/>
        <w:numPr>
          <w:ilvl w:val="1"/>
          <w:numId w:val="16"/>
        </w:numPr>
        <w:spacing w:line="360" w:lineRule="auto"/>
        <w:rPr>
          <w:rFonts w:asciiTheme="majorBidi" w:hAnsiTheme="majorBidi" w:cstheme="majorBidi"/>
          <w:sz w:val="28"/>
          <w:szCs w:val="28"/>
          <w:rtl/>
          <w:lang w:bidi="ar-EG"/>
        </w:rPr>
      </w:pPr>
      <w:r w:rsidRPr="008507FB">
        <w:rPr>
          <w:rFonts w:asciiTheme="majorBidi" w:hAnsiTheme="majorBidi" w:cstheme="majorBidi"/>
          <w:sz w:val="28"/>
          <w:szCs w:val="28"/>
          <w:rtl/>
          <w:lang w:bidi="ar-EG"/>
        </w:rPr>
        <w:t>الحوكمة الإدارية</w:t>
      </w:r>
    </w:p>
    <w:p w14:paraId="235F8C78" w14:textId="77777777" w:rsidR="008507FB" w:rsidRPr="008507FB" w:rsidRDefault="008507FB" w:rsidP="005C74EB">
      <w:pPr>
        <w:pStyle w:val="a4"/>
        <w:numPr>
          <w:ilvl w:val="1"/>
          <w:numId w:val="16"/>
        </w:numPr>
        <w:spacing w:line="360" w:lineRule="auto"/>
        <w:rPr>
          <w:rFonts w:asciiTheme="majorBidi" w:hAnsiTheme="majorBidi" w:cstheme="majorBidi"/>
          <w:sz w:val="28"/>
          <w:szCs w:val="28"/>
          <w:rtl/>
          <w:lang w:bidi="ar-EG"/>
        </w:rPr>
      </w:pPr>
      <w:r w:rsidRPr="008507FB">
        <w:rPr>
          <w:rFonts w:asciiTheme="majorBidi" w:hAnsiTheme="majorBidi" w:cstheme="majorBidi"/>
          <w:sz w:val="28"/>
          <w:szCs w:val="28"/>
          <w:rtl/>
          <w:lang w:bidi="ar-EG"/>
        </w:rPr>
        <w:t>التحسين المستمر لتقنيات ونظم البيانات والمعلومات لتلبية متطلبات التحول الرقمي والامن السيبراني.</w:t>
      </w:r>
    </w:p>
    <w:p w14:paraId="2C0D5959" w14:textId="77777777" w:rsidR="00DE6DA9" w:rsidRDefault="00DE6DA9" w:rsidP="00DE6DA9">
      <w:pPr>
        <w:pStyle w:val="a4"/>
        <w:spacing w:line="360" w:lineRule="auto"/>
        <w:ind w:left="0"/>
        <w:rPr>
          <w:rFonts w:asciiTheme="majorBidi" w:hAnsiTheme="majorBidi" w:cstheme="majorBidi"/>
          <w:b/>
          <w:bCs/>
          <w:color w:val="C00000"/>
          <w:sz w:val="28"/>
          <w:szCs w:val="28"/>
          <w:rtl/>
          <w:lang w:bidi="ar-EG"/>
        </w:rPr>
      </w:pPr>
      <w:r>
        <w:rPr>
          <w:rFonts w:asciiTheme="majorBidi" w:hAnsiTheme="majorBidi" w:cstheme="majorBidi" w:hint="cs"/>
          <w:b/>
          <w:bCs/>
          <w:color w:val="C00000"/>
          <w:sz w:val="28"/>
          <w:szCs w:val="28"/>
          <w:rtl/>
          <w:lang w:bidi="ar-EG"/>
        </w:rPr>
        <w:t xml:space="preserve">الهدف الثاني: </w:t>
      </w:r>
      <w:r w:rsidRPr="00DE6DA9">
        <w:rPr>
          <w:rFonts w:asciiTheme="majorBidi" w:hAnsiTheme="majorBidi" w:cstheme="majorBidi"/>
          <w:b/>
          <w:bCs/>
          <w:color w:val="C00000"/>
          <w:sz w:val="28"/>
          <w:szCs w:val="28"/>
          <w:rtl/>
          <w:lang w:bidi="ar-EG"/>
        </w:rPr>
        <w:t>تعليم وتعلم متميز</w:t>
      </w:r>
    </w:p>
    <w:p w14:paraId="476A330F" w14:textId="0B2B2606" w:rsidR="00DE6DA9" w:rsidRPr="00DE6DA9" w:rsidRDefault="00DE6DA9" w:rsidP="00DE6DA9">
      <w:pPr>
        <w:pStyle w:val="a4"/>
        <w:spacing w:line="360" w:lineRule="auto"/>
        <w:rPr>
          <w:rFonts w:asciiTheme="majorBidi" w:hAnsiTheme="majorBidi" w:cstheme="majorBidi"/>
          <w:b/>
          <w:bCs/>
          <w:color w:val="2F5496" w:themeColor="accent1" w:themeShade="BF"/>
          <w:sz w:val="28"/>
          <w:szCs w:val="28"/>
          <w:rtl/>
          <w:lang w:bidi="ar-EG"/>
        </w:rPr>
      </w:pPr>
      <w:r w:rsidRPr="00DE6DA9">
        <w:rPr>
          <w:rFonts w:asciiTheme="majorBidi" w:hAnsiTheme="majorBidi" w:cstheme="majorBidi" w:hint="cs"/>
          <w:b/>
          <w:bCs/>
          <w:color w:val="2F5496" w:themeColor="accent1" w:themeShade="BF"/>
          <w:sz w:val="28"/>
          <w:szCs w:val="28"/>
          <w:rtl/>
          <w:lang w:bidi="ar-EG"/>
        </w:rPr>
        <w:t>الأهداف الفرعية</w:t>
      </w:r>
      <w:r>
        <w:rPr>
          <w:rFonts w:asciiTheme="majorBidi" w:hAnsiTheme="majorBidi" w:cstheme="majorBidi" w:hint="cs"/>
          <w:b/>
          <w:bCs/>
          <w:color w:val="2F5496" w:themeColor="accent1" w:themeShade="BF"/>
          <w:sz w:val="28"/>
          <w:szCs w:val="28"/>
          <w:rtl/>
          <w:lang w:bidi="ar-EG"/>
        </w:rPr>
        <w:t>:</w:t>
      </w:r>
      <w:r w:rsidRPr="00DE6DA9">
        <w:rPr>
          <w:rFonts w:asciiTheme="majorBidi" w:hAnsiTheme="majorBidi" w:cstheme="majorBidi"/>
          <w:b/>
          <w:bCs/>
          <w:color w:val="2F5496" w:themeColor="accent1" w:themeShade="BF"/>
          <w:sz w:val="28"/>
          <w:szCs w:val="28"/>
          <w:rtl/>
          <w:lang w:bidi="ar-EG"/>
        </w:rPr>
        <w:t xml:space="preserve"> </w:t>
      </w:r>
    </w:p>
    <w:p w14:paraId="50359EA4" w14:textId="77777777" w:rsidR="00DE6DA9" w:rsidRPr="00DE6DA9" w:rsidRDefault="00DE6DA9" w:rsidP="00DE6DA9">
      <w:pPr>
        <w:pStyle w:val="a4"/>
        <w:numPr>
          <w:ilvl w:val="1"/>
          <w:numId w:val="16"/>
        </w:numPr>
        <w:spacing w:line="360" w:lineRule="auto"/>
        <w:rPr>
          <w:rFonts w:asciiTheme="majorBidi" w:hAnsiTheme="majorBidi" w:cstheme="majorBidi"/>
          <w:sz w:val="28"/>
          <w:szCs w:val="28"/>
          <w:rtl/>
          <w:lang w:bidi="ar-EG"/>
        </w:rPr>
      </w:pPr>
      <w:r w:rsidRPr="00DE6DA9">
        <w:rPr>
          <w:rFonts w:asciiTheme="majorBidi" w:hAnsiTheme="majorBidi" w:cstheme="majorBidi"/>
          <w:sz w:val="28"/>
          <w:szCs w:val="28"/>
          <w:rtl/>
          <w:lang w:bidi="ar-EG"/>
        </w:rPr>
        <w:t>تبنى المعايير الاكاديمية للمجلس العراقي للاعتماد.</w:t>
      </w:r>
    </w:p>
    <w:p w14:paraId="3413CB67" w14:textId="77777777" w:rsidR="00DE6DA9" w:rsidRPr="00DE6DA9" w:rsidRDefault="00DE6DA9" w:rsidP="00DE6DA9">
      <w:pPr>
        <w:pStyle w:val="a4"/>
        <w:numPr>
          <w:ilvl w:val="1"/>
          <w:numId w:val="16"/>
        </w:numPr>
        <w:spacing w:line="360" w:lineRule="auto"/>
        <w:rPr>
          <w:rFonts w:asciiTheme="majorBidi" w:hAnsiTheme="majorBidi" w:cstheme="majorBidi"/>
          <w:sz w:val="28"/>
          <w:szCs w:val="28"/>
          <w:rtl/>
          <w:lang w:bidi="ar-EG"/>
        </w:rPr>
      </w:pPr>
      <w:r w:rsidRPr="00DE6DA9">
        <w:rPr>
          <w:rFonts w:asciiTheme="majorBidi" w:hAnsiTheme="majorBidi" w:cstheme="majorBidi"/>
          <w:sz w:val="28"/>
          <w:szCs w:val="28"/>
          <w:rtl/>
          <w:lang w:bidi="ar-EG"/>
        </w:rPr>
        <w:t>تقديم برامج اكاديمية ذات نوعية متميزة وفقا للمعايير القياسية ومتطلبات سوق العمل.</w:t>
      </w:r>
    </w:p>
    <w:p w14:paraId="766EEF61" w14:textId="77777777" w:rsidR="00DE6DA9" w:rsidRDefault="00DE6DA9" w:rsidP="00DE6DA9">
      <w:pPr>
        <w:pStyle w:val="a4"/>
        <w:numPr>
          <w:ilvl w:val="1"/>
          <w:numId w:val="16"/>
        </w:numPr>
        <w:spacing w:line="360" w:lineRule="auto"/>
        <w:rPr>
          <w:rFonts w:asciiTheme="majorBidi" w:hAnsiTheme="majorBidi" w:cstheme="majorBidi"/>
          <w:sz w:val="28"/>
          <w:szCs w:val="28"/>
          <w:lang w:bidi="ar-EG"/>
        </w:rPr>
      </w:pPr>
      <w:r w:rsidRPr="00DE6DA9">
        <w:rPr>
          <w:rFonts w:asciiTheme="majorBidi" w:hAnsiTheme="majorBidi" w:cstheme="majorBidi"/>
          <w:sz w:val="28"/>
          <w:szCs w:val="28"/>
          <w:rtl/>
          <w:lang w:bidi="ar-EG"/>
        </w:rPr>
        <w:t>دعم وتطوير استراتيجية التدريس والتعلم  والتقويم.</w:t>
      </w:r>
    </w:p>
    <w:p w14:paraId="1CB382D8" w14:textId="07BF65DE" w:rsidR="00B67E48" w:rsidRPr="00B67E48" w:rsidRDefault="00B67E48" w:rsidP="00B67E48">
      <w:pPr>
        <w:pStyle w:val="a4"/>
        <w:numPr>
          <w:ilvl w:val="1"/>
          <w:numId w:val="16"/>
        </w:numPr>
        <w:spacing w:line="360" w:lineRule="auto"/>
        <w:rPr>
          <w:rFonts w:asciiTheme="majorBidi" w:hAnsiTheme="majorBidi" w:cstheme="majorBidi"/>
          <w:sz w:val="28"/>
          <w:szCs w:val="28"/>
          <w:rtl/>
          <w:lang w:bidi="ar-EG"/>
        </w:rPr>
      </w:pPr>
      <w:r w:rsidRPr="00B67E48">
        <w:rPr>
          <w:rFonts w:asciiTheme="majorBidi" w:hAnsiTheme="majorBidi" w:cstheme="majorBidi" w:hint="cs"/>
          <w:sz w:val="28"/>
          <w:szCs w:val="28"/>
          <w:rtl/>
        </w:rPr>
        <w:t>زيادة القدرة التنافسية لطلاب الكلية</w:t>
      </w:r>
    </w:p>
    <w:p w14:paraId="25C4766B" w14:textId="7AA57E09" w:rsidR="00DE6DA9" w:rsidRDefault="00DE6DA9" w:rsidP="00DE6DA9">
      <w:pPr>
        <w:pStyle w:val="a4"/>
        <w:spacing w:line="360" w:lineRule="auto"/>
        <w:ind w:left="0"/>
        <w:rPr>
          <w:rFonts w:asciiTheme="majorBidi" w:hAnsiTheme="majorBidi" w:cstheme="majorBidi"/>
          <w:b/>
          <w:bCs/>
          <w:color w:val="C00000"/>
          <w:sz w:val="28"/>
          <w:szCs w:val="28"/>
          <w:rtl/>
          <w:lang w:bidi="ar-EG"/>
        </w:rPr>
      </w:pPr>
      <w:r>
        <w:rPr>
          <w:rFonts w:asciiTheme="majorBidi" w:hAnsiTheme="majorBidi" w:cstheme="majorBidi" w:hint="cs"/>
          <w:b/>
          <w:bCs/>
          <w:color w:val="C00000"/>
          <w:sz w:val="28"/>
          <w:szCs w:val="28"/>
          <w:rtl/>
          <w:lang w:bidi="ar-EG"/>
        </w:rPr>
        <w:t xml:space="preserve">الهدف الثالث: </w:t>
      </w:r>
      <w:r w:rsidRPr="00DE6DA9">
        <w:rPr>
          <w:rFonts w:asciiTheme="majorBidi" w:hAnsiTheme="majorBidi" w:cstheme="majorBidi"/>
          <w:b/>
          <w:bCs/>
          <w:color w:val="C00000"/>
          <w:sz w:val="28"/>
          <w:szCs w:val="28"/>
          <w:rtl/>
          <w:lang w:bidi="ar-EG"/>
        </w:rPr>
        <w:t>التميز في البحث العلمي للإبداع والابتكار والاستثمار المعرفي</w:t>
      </w:r>
    </w:p>
    <w:p w14:paraId="30C8234A" w14:textId="39E1168E" w:rsidR="00DE6DA9" w:rsidRPr="00DE6DA9" w:rsidRDefault="00DE6DA9" w:rsidP="00DE6DA9">
      <w:pPr>
        <w:pStyle w:val="a4"/>
        <w:spacing w:line="360" w:lineRule="auto"/>
        <w:rPr>
          <w:rFonts w:asciiTheme="majorBidi" w:hAnsiTheme="majorBidi" w:cstheme="majorBidi"/>
          <w:b/>
          <w:bCs/>
          <w:color w:val="2F5496" w:themeColor="accent1" w:themeShade="BF"/>
          <w:sz w:val="28"/>
          <w:szCs w:val="28"/>
          <w:lang w:bidi="ar-EG"/>
        </w:rPr>
      </w:pPr>
      <w:r w:rsidRPr="00DE6DA9">
        <w:rPr>
          <w:rFonts w:asciiTheme="majorBidi" w:hAnsiTheme="majorBidi" w:cstheme="majorBidi" w:hint="cs"/>
          <w:b/>
          <w:bCs/>
          <w:color w:val="2F5496" w:themeColor="accent1" w:themeShade="BF"/>
          <w:sz w:val="28"/>
          <w:szCs w:val="28"/>
          <w:rtl/>
          <w:lang w:bidi="ar-EG"/>
        </w:rPr>
        <w:t>الأهداف الفرعية:</w:t>
      </w:r>
      <w:r w:rsidRPr="00DE6DA9">
        <w:rPr>
          <w:rFonts w:asciiTheme="majorBidi" w:hAnsiTheme="majorBidi" w:cstheme="majorBidi"/>
          <w:b/>
          <w:bCs/>
          <w:color w:val="2F5496" w:themeColor="accent1" w:themeShade="BF"/>
          <w:sz w:val="28"/>
          <w:szCs w:val="28"/>
          <w:rtl/>
          <w:lang w:bidi="ar-EG"/>
        </w:rPr>
        <w:t xml:space="preserve"> </w:t>
      </w:r>
    </w:p>
    <w:p w14:paraId="08FE9571" w14:textId="77777777" w:rsidR="00DE6DA9" w:rsidRPr="00DE6DA9" w:rsidRDefault="00DE6DA9" w:rsidP="00DE6DA9">
      <w:pPr>
        <w:pStyle w:val="a4"/>
        <w:numPr>
          <w:ilvl w:val="1"/>
          <w:numId w:val="17"/>
        </w:numPr>
        <w:spacing w:line="360" w:lineRule="auto"/>
        <w:rPr>
          <w:rFonts w:asciiTheme="majorBidi" w:hAnsiTheme="majorBidi" w:cstheme="majorBidi"/>
          <w:sz w:val="28"/>
          <w:szCs w:val="28"/>
          <w:rtl/>
          <w:lang w:bidi="ar-EG"/>
        </w:rPr>
      </w:pPr>
      <w:r w:rsidRPr="00DE6DA9">
        <w:rPr>
          <w:rFonts w:asciiTheme="majorBidi" w:hAnsiTheme="majorBidi" w:cstheme="majorBidi"/>
          <w:sz w:val="28"/>
          <w:szCs w:val="28"/>
          <w:rtl/>
          <w:lang w:bidi="ar-EG"/>
        </w:rPr>
        <w:t xml:space="preserve">زيادة القدرة التنافسية للمنتج البحثي. </w:t>
      </w:r>
    </w:p>
    <w:p w14:paraId="29B7D570" w14:textId="77777777" w:rsidR="00DE6DA9" w:rsidRPr="00DE6DA9" w:rsidRDefault="00DE6DA9" w:rsidP="00DE6DA9">
      <w:pPr>
        <w:pStyle w:val="a4"/>
        <w:numPr>
          <w:ilvl w:val="1"/>
          <w:numId w:val="17"/>
        </w:numPr>
        <w:spacing w:line="360" w:lineRule="auto"/>
        <w:rPr>
          <w:rFonts w:asciiTheme="majorBidi" w:hAnsiTheme="majorBidi" w:cstheme="majorBidi"/>
          <w:sz w:val="28"/>
          <w:szCs w:val="28"/>
          <w:rtl/>
          <w:lang w:bidi="ar-EG"/>
        </w:rPr>
      </w:pPr>
      <w:r w:rsidRPr="00DE6DA9">
        <w:rPr>
          <w:rFonts w:asciiTheme="majorBidi" w:hAnsiTheme="majorBidi" w:cstheme="majorBidi"/>
          <w:sz w:val="28"/>
          <w:szCs w:val="28"/>
          <w:rtl/>
          <w:lang w:bidi="ar-EG"/>
        </w:rPr>
        <w:t xml:space="preserve">تنمية قدرات التدريسيين البحثية. </w:t>
      </w:r>
    </w:p>
    <w:p w14:paraId="0C83E4CF" w14:textId="77777777" w:rsidR="00DE6DA9" w:rsidRPr="00DE6DA9" w:rsidRDefault="00DE6DA9" w:rsidP="00DE6DA9">
      <w:pPr>
        <w:pStyle w:val="a4"/>
        <w:numPr>
          <w:ilvl w:val="1"/>
          <w:numId w:val="17"/>
        </w:numPr>
        <w:spacing w:line="360" w:lineRule="auto"/>
        <w:rPr>
          <w:rFonts w:asciiTheme="majorBidi" w:hAnsiTheme="majorBidi" w:cstheme="majorBidi"/>
          <w:sz w:val="28"/>
          <w:szCs w:val="28"/>
          <w:rtl/>
          <w:lang w:bidi="ar-EG"/>
        </w:rPr>
      </w:pPr>
      <w:r w:rsidRPr="00DE6DA9">
        <w:rPr>
          <w:rFonts w:asciiTheme="majorBidi" w:hAnsiTheme="majorBidi" w:cstheme="majorBidi"/>
          <w:sz w:val="28"/>
          <w:szCs w:val="28"/>
          <w:rtl/>
          <w:lang w:bidi="ar-EG"/>
        </w:rPr>
        <w:t>تعزيز دور البحث العلمي في تحقيق التنمية المستدامة وخدمة المجتمع.</w:t>
      </w:r>
    </w:p>
    <w:p w14:paraId="2E0FE35D" w14:textId="5636D6FB" w:rsidR="00DE6DA9" w:rsidRDefault="00DE6DA9" w:rsidP="00DE6DA9">
      <w:pPr>
        <w:pStyle w:val="a4"/>
        <w:spacing w:line="360" w:lineRule="auto"/>
        <w:ind w:left="0"/>
        <w:rPr>
          <w:rFonts w:asciiTheme="majorBidi" w:hAnsiTheme="majorBidi" w:cstheme="majorBidi"/>
          <w:b/>
          <w:bCs/>
          <w:color w:val="C00000"/>
          <w:sz w:val="28"/>
          <w:szCs w:val="28"/>
          <w:rtl/>
          <w:lang w:bidi="ar-EG"/>
        </w:rPr>
      </w:pPr>
      <w:r>
        <w:rPr>
          <w:rFonts w:asciiTheme="majorBidi" w:hAnsiTheme="majorBidi" w:cstheme="majorBidi" w:hint="cs"/>
          <w:b/>
          <w:bCs/>
          <w:color w:val="C00000"/>
          <w:sz w:val="28"/>
          <w:szCs w:val="28"/>
          <w:rtl/>
          <w:lang w:bidi="ar-EG"/>
        </w:rPr>
        <w:t xml:space="preserve">الهدف الرابع: </w:t>
      </w:r>
      <w:r w:rsidRPr="00DE6DA9">
        <w:rPr>
          <w:rFonts w:asciiTheme="majorBidi" w:hAnsiTheme="majorBidi" w:cstheme="majorBidi"/>
          <w:b/>
          <w:bCs/>
          <w:color w:val="C00000"/>
          <w:sz w:val="28"/>
          <w:szCs w:val="28"/>
          <w:rtl/>
          <w:lang w:bidi="ar-EG"/>
        </w:rPr>
        <w:t xml:space="preserve">تطبيق معايير الجودة والاعتماد </w:t>
      </w:r>
    </w:p>
    <w:p w14:paraId="3292316A" w14:textId="77777777" w:rsidR="00DE6DA9" w:rsidRPr="005C74EB" w:rsidRDefault="00DE6DA9" w:rsidP="00DE6DA9">
      <w:pPr>
        <w:pStyle w:val="a4"/>
        <w:numPr>
          <w:ilvl w:val="1"/>
          <w:numId w:val="18"/>
        </w:numPr>
        <w:spacing w:line="360" w:lineRule="auto"/>
        <w:rPr>
          <w:rFonts w:asciiTheme="majorBidi" w:hAnsiTheme="majorBidi" w:cstheme="majorBidi"/>
          <w:sz w:val="28"/>
          <w:szCs w:val="28"/>
          <w:rtl/>
          <w:lang w:bidi="ar-EG"/>
        </w:rPr>
      </w:pPr>
      <w:r w:rsidRPr="005C74EB">
        <w:rPr>
          <w:rFonts w:asciiTheme="majorBidi" w:hAnsiTheme="majorBidi" w:cstheme="majorBidi"/>
          <w:sz w:val="28"/>
          <w:szCs w:val="28"/>
          <w:rtl/>
          <w:lang w:bidi="ar-EG"/>
        </w:rPr>
        <w:t>الالتزام بتطبيق معايير الجودة وتقييم القدرة المؤسسية دورياً.</w:t>
      </w:r>
    </w:p>
    <w:p w14:paraId="2D7E860D" w14:textId="77777777" w:rsidR="00DE6DA9" w:rsidRPr="005C74EB" w:rsidRDefault="00DE6DA9" w:rsidP="00DE6DA9">
      <w:pPr>
        <w:pStyle w:val="a4"/>
        <w:numPr>
          <w:ilvl w:val="1"/>
          <w:numId w:val="18"/>
        </w:numPr>
        <w:spacing w:line="360" w:lineRule="auto"/>
        <w:rPr>
          <w:rFonts w:asciiTheme="majorBidi" w:hAnsiTheme="majorBidi" w:cstheme="majorBidi"/>
          <w:sz w:val="28"/>
          <w:szCs w:val="28"/>
          <w:rtl/>
          <w:lang w:bidi="ar-EG"/>
        </w:rPr>
      </w:pPr>
      <w:r w:rsidRPr="005C74EB">
        <w:rPr>
          <w:rFonts w:asciiTheme="majorBidi" w:hAnsiTheme="majorBidi" w:cstheme="majorBidi"/>
          <w:sz w:val="28"/>
          <w:szCs w:val="28"/>
          <w:rtl/>
          <w:lang w:bidi="ar-EG"/>
        </w:rPr>
        <w:t>الالتزام بتطبيق معايير الجودة وتقييم الفاعلية التعليمية دورياً.</w:t>
      </w:r>
    </w:p>
    <w:p w14:paraId="69E972B1" w14:textId="5329FFDA" w:rsidR="00DE6DA9" w:rsidRPr="00DE6DA9" w:rsidRDefault="00DE6DA9" w:rsidP="00DE6DA9">
      <w:pPr>
        <w:pStyle w:val="a4"/>
        <w:numPr>
          <w:ilvl w:val="1"/>
          <w:numId w:val="18"/>
        </w:numPr>
        <w:spacing w:line="360" w:lineRule="auto"/>
        <w:rPr>
          <w:rFonts w:asciiTheme="majorBidi" w:hAnsiTheme="majorBidi" w:cstheme="majorBidi"/>
          <w:b/>
          <w:bCs/>
          <w:color w:val="C00000"/>
          <w:sz w:val="28"/>
          <w:szCs w:val="28"/>
          <w:rtl/>
          <w:lang w:bidi="ar-EG"/>
        </w:rPr>
      </w:pPr>
      <w:r w:rsidRPr="005C74EB">
        <w:rPr>
          <w:rFonts w:asciiTheme="majorBidi" w:hAnsiTheme="majorBidi" w:cstheme="majorBidi"/>
          <w:sz w:val="28"/>
          <w:szCs w:val="28"/>
          <w:rtl/>
          <w:lang w:bidi="ar-EG"/>
        </w:rPr>
        <w:lastRenderedPageBreak/>
        <w:t xml:space="preserve">تحديث </w:t>
      </w:r>
      <w:r w:rsidR="00EE45A8">
        <w:rPr>
          <w:rFonts w:asciiTheme="majorBidi" w:hAnsiTheme="majorBidi" w:cstheme="majorBidi" w:hint="cs"/>
          <w:sz w:val="28"/>
          <w:szCs w:val="28"/>
          <w:rtl/>
          <w:lang w:bidi="ar-EG"/>
        </w:rPr>
        <w:t>المناهج</w:t>
      </w:r>
      <w:r w:rsidRPr="005C74EB">
        <w:rPr>
          <w:rFonts w:asciiTheme="majorBidi" w:hAnsiTheme="majorBidi" w:cstheme="majorBidi"/>
          <w:sz w:val="28"/>
          <w:szCs w:val="28"/>
          <w:rtl/>
          <w:lang w:bidi="ar-EG"/>
        </w:rPr>
        <w:t xml:space="preserve"> الدراسية بشكل دوري لتوافق معايير الجودة والتطور التكنولوجي وربطها بس</w:t>
      </w:r>
      <w:r w:rsidRPr="00DE6DA9">
        <w:rPr>
          <w:rFonts w:asciiTheme="majorBidi" w:hAnsiTheme="majorBidi" w:cstheme="majorBidi"/>
          <w:sz w:val="28"/>
          <w:szCs w:val="28"/>
          <w:rtl/>
          <w:lang w:bidi="ar-EG"/>
        </w:rPr>
        <w:t>وق العمل</w:t>
      </w:r>
      <w:r>
        <w:rPr>
          <w:rFonts w:asciiTheme="majorBidi" w:hAnsiTheme="majorBidi" w:cstheme="majorBidi" w:hint="cs"/>
          <w:sz w:val="28"/>
          <w:szCs w:val="28"/>
          <w:rtl/>
          <w:lang w:bidi="ar-EG"/>
        </w:rPr>
        <w:t>.</w:t>
      </w:r>
      <w:r w:rsidRPr="00DE6DA9">
        <w:rPr>
          <w:rFonts w:asciiTheme="majorBidi" w:hAnsiTheme="majorBidi" w:cstheme="majorBidi"/>
          <w:b/>
          <w:bCs/>
          <w:sz w:val="28"/>
          <w:szCs w:val="28"/>
          <w:rtl/>
          <w:lang w:bidi="ar-EG"/>
        </w:rPr>
        <w:t xml:space="preserve"> </w:t>
      </w:r>
    </w:p>
    <w:p w14:paraId="17546707" w14:textId="30696158" w:rsidR="00DE6DA9" w:rsidRPr="00DE6DA9" w:rsidRDefault="00DE6DA9" w:rsidP="00DE6DA9">
      <w:pPr>
        <w:tabs>
          <w:tab w:val="right" w:pos="8550"/>
        </w:tabs>
        <w:bidi w:val="0"/>
        <w:spacing w:line="240" w:lineRule="auto"/>
        <w:jc w:val="both"/>
        <w:rPr>
          <w:rFonts w:asciiTheme="majorBidi" w:hAnsiTheme="majorBidi" w:cstheme="majorBidi"/>
          <w:b/>
          <w:bCs/>
          <w:color w:val="C00000"/>
          <w:sz w:val="28"/>
          <w:szCs w:val="28"/>
          <w:lang w:bidi="ar-EG"/>
        </w:rPr>
      </w:pPr>
      <w:r w:rsidRPr="00DE6DA9">
        <w:rPr>
          <w:rFonts w:asciiTheme="majorBidi" w:hAnsiTheme="majorBidi" w:cstheme="majorBidi"/>
          <w:b/>
          <w:bCs/>
          <w:color w:val="C00000"/>
          <w:sz w:val="28"/>
          <w:szCs w:val="28"/>
          <w:lang w:bidi="ar-EG"/>
        </w:rPr>
        <w:t>Objective 1: Supporting Institutional Capacity</w:t>
      </w:r>
    </w:p>
    <w:p w14:paraId="3F72826E" w14:textId="475EAA51" w:rsidR="00DE6DA9" w:rsidRPr="00943E6B" w:rsidRDefault="00DE6DA9"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sidRPr="00943E6B">
        <w:rPr>
          <w:rFonts w:asciiTheme="majorBidi" w:hAnsiTheme="majorBidi" w:cstheme="majorBidi"/>
          <w:sz w:val="26"/>
          <w:szCs w:val="26"/>
          <w:lang w:bidi="ar-EG"/>
        </w:rPr>
        <w:t>Enhance the efficiency of institutional performance to strengthen the college's competitive position.</w:t>
      </w:r>
    </w:p>
    <w:p w14:paraId="5638E98B" w14:textId="77777777" w:rsidR="00D76BCA" w:rsidRPr="00943E6B" w:rsidRDefault="00DE6DA9"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sidRPr="00943E6B">
        <w:rPr>
          <w:rFonts w:asciiTheme="majorBidi" w:hAnsiTheme="majorBidi" w:cstheme="majorBidi"/>
          <w:sz w:val="26"/>
          <w:szCs w:val="26"/>
          <w:lang w:bidi="ar-EG"/>
        </w:rPr>
        <w:t>Regularly improve and upgrade the college's infrastructure and laboratories.</w:t>
      </w:r>
    </w:p>
    <w:p w14:paraId="2A47A6A5" w14:textId="5C26C3F8" w:rsidR="00DE6DA9" w:rsidRPr="00943E6B" w:rsidRDefault="00DE6DA9"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sidRPr="00943E6B">
        <w:rPr>
          <w:rFonts w:asciiTheme="majorBidi" w:hAnsiTheme="majorBidi" w:cstheme="majorBidi"/>
          <w:sz w:val="26"/>
          <w:szCs w:val="26"/>
          <w:lang w:bidi="ar-EG"/>
        </w:rPr>
        <w:t>Strengthen partnerships with the community and support sustainable development projects.</w:t>
      </w:r>
    </w:p>
    <w:p w14:paraId="19D0C6CF" w14:textId="1A7251CF" w:rsidR="00DE6DA9" w:rsidRPr="00943E6B" w:rsidRDefault="00DE6DA9"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sidRPr="00943E6B">
        <w:rPr>
          <w:rFonts w:asciiTheme="majorBidi" w:hAnsiTheme="majorBidi" w:cstheme="majorBidi"/>
          <w:sz w:val="26"/>
          <w:szCs w:val="26"/>
          <w:lang w:bidi="ar-EG"/>
        </w:rPr>
        <w:t>Develop the capabilities of staff members.</w:t>
      </w:r>
    </w:p>
    <w:p w14:paraId="7967B5E2" w14:textId="3C3BF7B5" w:rsidR="00DE6DA9" w:rsidRPr="00943E6B" w:rsidRDefault="00DE6DA9"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sidRPr="00943E6B">
        <w:rPr>
          <w:rFonts w:asciiTheme="majorBidi" w:hAnsiTheme="majorBidi" w:cstheme="majorBidi"/>
          <w:sz w:val="26"/>
          <w:szCs w:val="26"/>
          <w:lang w:bidi="ar-EG"/>
        </w:rPr>
        <w:t>Enhance administrative authority.</w:t>
      </w:r>
    </w:p>
    <w:p w14:paraId="323F987E" w14:textId="43816E81" w:rsidR="000A04AF" w:rsidRPr="00943E6B" w:rsidRDefault="00DE6DA9"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sidRPr="00943E6B">
        <w:rPr>
          <w:rFonts w:asciiTheme="majorBidi" w:hAnsiTheme="majorBidi" w:cstheme="majorBidi"/>
          <w:sz w:val="26"/>
          <w:szCs w:val="26"/>
          <w:lang w:bidi="ar-EG"/>
        </w:rPr>
        <w:t>Continuously improve data and information technologies and systems to meet the demands of digital transformation and cybersecurity.</w:t>
      </w:r>
    </w:p>
    <w:p w14:paraId="10F93FDF" w14:textId="3B80DF3F" w:rsidR="00DE6DA9" w:rsidRPr="00DE6DA9" w:rsidRDefault="00DE6DA9" w:rsidP="00DE6DA9">
      <w:pPr>
        <w:tabs>
          <w:tab w:val="right" w:pos="8550"/>
        </w:tabs>
        <w:bidi w:val="0"/>
        <w:spacing w:line="240" w:lineRule="auto"/>
        <w:jc w:val="both"/>
        <w:rPr>
          <w:rFonts w:asciiTheme="majorBidi" w:hAnsiTheme="majorBidi" w:cstheme="majorBidi"/>
          <w:b/>
          <w:bCs/>
          <w:color w:val="C00000"/>
          <w:sz w:val="28"/>
          <w:szCs w:val="28"/>
          <w:lang w:bidi="ar-EG"/>
        </w:rPr>
      </w:pPr>
      <w:r w:rsidRPr="00DE6DA9">
        <w:rPr>
          <w:rFonts w:asciiTheme="majorBidi" w:hAnsiTheme="majorBidi" w:cstheme="majorBidi"/>
          <w:b/>
          <w:bCs/>
          <w:color w:val="C00000"/>
          <w:sz w:val="28"/>
          <w:szCs w:val="28"/>
          <w:lang w:bidi="ar-EG"/>
        </w:rPr>
        <w:t>Objective Two: Enhancing Teaching and Learning</w:t>
      </w:r>
    </w:p>
    <w:p w14:paraId="2AE051B7" w14:textId="3429139B" w:rsidR="00DE6DA9" w:rsidRPr="00DE6DA9" w:rsidRDefault="00DE6DA9"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sidRPr="00DE6DA9">
        <w:rPr>
          <w:rFonts w:asciiTheme="majorBidi" w:hAnsiTheme="majorBidi" w:cstheme="majorBidi"/>
          <w:sz w:val="26"/>
          <w:szCs w:val="26"/>
          <w:lang w:bidi="ar-EG"/>
        </w:rPr>
        <w:t>The Academy has secured recognition from the Iraqi Accreditation Council.</w:t>
      </w:r>
    </w:p>
    <w:p w14:paraId="7AAB9977" w14:textId="344B9AF2" w:rsidR="00DE6DA9" w:rsidRPr="00DE6DA9" w:rsidRDefault="00943E6B"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Pr>
          <w:rFonts w:asciiTheme="majorBidi" w:hAnsiTheme="majorBidi" w:cstheme="majorBidi"/>
          <w:sz w:val="26"/>
          <w:szCs w:val="26"/>
          <w:lang w:bidi="ar-EG"/>
        </w:rPr>
        <w:t>Pr</w:t>
      </w:r>
      <w:r w:rsidR="00DE6DA9" w:rsidRPr="00DE6DA9">
        <w:rPr>
          <w:rFonts w:asciiTheme="majorBidi" w:hAnsiTheme="majorBidi" w:cstheme="majorBidi"/>
          <w:sz w:val="26"/>
          <w:szCs w:val="26"/>
          <w:lang w:bidi="ar-EG"/>
        </w:rPr>
        <w:t>ovid</w:t>
      </w:r>
      <w:r>
        <w:rPr>
          <w:rFonts w:asciiTheme="majorBidi" w:hAnsiTheme="majorBidi" w:cstheme="majorBidi"/>
          <w:sz w:val="26"/>
          <w:szCs w:val="26"/>
          <w:lang w:bidi="ar-EG"/>
        </w:rPr>
        <w:t>ing</w:t>
      </w:r>
      <w:r w:rsidR="00DE6DA9" w:rsidRPr="00DE6DA9">
        <w:rPr>
          <w:rFonts w:asciiTheme="majorBidi" w:hAnsiTheme="majorBidi" w:cstheme="majorBidi"/>
          <w:sz w:val="26"/>
          <w:szCs w:val="26"/>
          <w:lang w:bidi="ar-EG"/>
        </w:rPr>
        <w:t xml:space="preserve"> standardized academic programs across various specializations that meet labor market demands.</w:t>
      </w:r>
    </w:p>
    <w:p w14:paraId="242B6F15" w14:textId="6D5301B3" w:rsidR="00DE6DA9" w:rsidRDefault="00943E6B"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Pr>
          <w:rFonts w:asciiTheme="majorBidi" w:hAnsiTheme="majorBidi" w:cstheme="majorBidi"/>
          <w:sz w:val="26"/>
          <w:szCs w:val="26"/>
          <w:lang w:bidi="ar-EG"/>
        </w:rPr>
        <w:t>S</w:t>
      </w:r>
      <w:r w:rsidR="00DE6DA9" w:rsidRPr="00DE6DA9">
        <w:rPr>
          <w:rFonts w:asciiTheme="majorBidi" w:hAnsiTheme="majorBidi" w:cstheme="majorBidi"/>
          <w:sz w:val="26"/>
          <w:szCs w:val="26"/>
          <w:lang w:bidi="ar-EG"/>
        </w:rPr>
        <w:t>upport</w:t>
      </w:r>
      <w:r>
        <w:rPr>
          <w:rFonts w:asciiTheme="majorBidi" w:hAnsiTheme="majorBidi" w:cstheme="majorBidi"/>
          <w:sz w:val="26"/>
          <w:szCs w:val="26"/>
          <w:lang w:bidi="ar-EG"/>
        </w:rPr>
        <w:t>ing</w:t>
      </w:r>
      <w:r w:rsidR="00DE6DA9" w:rsidRPr="00DE6DA9">
        <w:rPr>
          <w:rFonts w:asciiTheme="majorBidi" w:hAnsiTheme="majorBidi" w:cstheme="majorBidi"/>
          <w:sz w:val="26"/>
          <w:szCs w:val="26"/>
          <w:lang w:bidi="ar-EG"/>
        </w:rPr>
        <w:t xml:space="preserve"> the development of strategies for teaching, learning, and evaluation.</w:t>
      </w:r>
    </w:p>
    <w:p w14:paraId="6A3930D9" w14:textId="2F7DA5F9" w:rsidR="00DC0897" w:rsidRPr="00DE6DA9" w:rsidRDefault="00DC0897" w:rsidP="00DC0897">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sidRPr="00DC0897">
        <w:rPr>
          <w:rFonts w:asciiTheme="majorBidi" w:hAnsiTheme="majorBidi" w:cstheme="majorBidi"/>
          <w:sz w:val="26"/>
          <w:szCs w:val="26"/>
          <w:lang w:bidi="ar-EG"/>
        </w:rPr>
        <w:t>Increase the competitiveness of college students</w:t>
      </w:r>
      <w:r w:rsidR="00603FB1">
        <w:rPr>
          <w:rFonts w:asciiTheme="majorBidi" w:hAnsiTheme="majorBidi" w:cstheme="majorBidi"/>
          <w:sz w:val="26"/>
          <w:szCs w:val="26"/>
          <w:lang w:bidi="ar-EG"/>
        </w:rPr>
        <w:t>.</w:t>
      </w:r>
    </w:p>
    <w:p w14:paraId="1260961F" w14:textId="51FC324D" w:rsidR="00DE6DA9" w:rsidRPr="00DE6DA9" w:rsidRDefault="00DE6DA9" w:rsidP="00DE6DA9">
      <w:pPr>
        <w:tabs>
          <w:tab w:val="right" w:pos="8550"/>
        </w:tabs>
        <w:bidi w:val="0"/>
        <w:spacing w:line="240" w:lineRule="auto"/>
        <w:jc w:val="both"/>
        <w:rPr>
          <w:rFonts w:asciiTheme="majorBidi" w:hAnsiTheme="majorBidi" w:cstheme="majorBidi"/>
          <w:b/>
          <w:bCs/>
          <w:color w:val="C00000"/>
          <w:sz w:val="28"/>
          <w:szCs w:val="28"/>
          <w:lang w:bidi="ar-EG"/>
        </w:rPr>
      </w:pPr>
      <w:r w:rsidRPr="00DE6DA9">
        <w:rPr>
          <w:rFonts w:asciiTheme="majorBidi" w:hAnsiTheme="majorBidi" w:cstheme="majorBidi"/>
          <w:b/>
          <w:bCs/>
          <w:color w:val="C00000"/>
          <w:sz w:val="28"/>
          <w:szCs w:val="28"/>
          <w:lang w:bidi="ar-EG"/>
        </w:rPr>
        <w:t>Objective Three: Excellence in Scientific Research and Creativity</w:t>
      </w:r>
    </w:p>
    <w:p w14:paraId="2B395567" w14:textId="12045BFE" w:rsidR="00DE6DA9" w:rsidRPr="00DE6DA9" w:rsidRDefault="00D76BCA"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Pr>
          <w:rFonts w:asciiTheme="majorBidi" w:hAnsiTheme="majorBidi" w:cstheme="majorBidi"/>
          <w:sz w:val="26"/>
          <w:szCs w:val="26"/>
          <w:lang w:bidi="ar-EG"/>
        </w:rPr>
        <w:t>I</w:t>
      </w:r>
      <w:r w:rsidR="00DE6DA9" w:rsidRPr="00DE6DA9">
        <w:rPr>
          <w:rFonts w:asciiTheme="majorBidi" w:hAnsiTheme="majorBidi" w:cstheme="majorBidi"/>
          <w:sz w:val="26"/>
          <w:szCs w:val="26"/>
          <w:lang w:bidi="ar-EG"/>
        </w:rPr>
        <w:t>ncrease research output and capacity.</w:t>
      </w:r>
    </w:p>
    <w:p w14:paraId="518E0D55" w14:textId="6B880BFB" w:rsidR="00DE6DA9" w:rsidRPr="00DE6DA9" w:rsidRDefault="00D76BCA"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Pr>
          <w:rFonts w:asciiTheme="majorBidi" w:hAnsiTheme="majorBidi" w:cstheme="majorBidi"/>
          <w:sz w:val="26"/>
          <w:szCs w:val="26"/>
          <w:lang w:bidi="ar-EG"/>
        </w:rPr>
        <w:t>F</w:t>
      </w:r>
      <w:r w:rsidR="00DE6DA9" w:rsidRPr="00DE6DA9">
        <w:rPr>
          <w:rFonts w:asciiTheme="majorBidi" w:hAnsiTheme="majorBidi" w:cstheme="majorBidi"/>
          <w:sz w:val="26"/>
          <w:szCs w:val="26"/>
          <w:lang w:bidi="ar-EG"/>
        </w:rPr>
        <w:t>ocused on developing capabilities in scientific research.</w:t>
      </w:r>
    </w:p>
    <w:p w14:paraId="51A26991" w14:textId="7ADC9FCC" w:rsidR="00DE6DA9" w:rsidRPr="00DE6DA9" w:rsidRDefault="00D76BCA"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Pr>
          <w:rFonts w:asciiTheme="majorBidi" w:hAnsiTheme="majorBidi" w:cstheme="majorBidi"/>
          <w:sz w:val="26"/>
          <w:szCs w:val="26"/>
          <w:lang w:bidi="ar-EG"/>
        </w:rPr>
        <w:t>P</w:t>
      </w:r>
      <w:r w:rsidR="00DE6DA9" w:rsidRPr="00DE6DA9">
        <w:rPr>
          <w:rFonts w:asciiTheme="majorBidi" w:hAnsiTheme="majorBidi" w:cstheme="majorBidi"/>
          <w:sz w:val="26"/>
          <w:szCs w:val="26"/>
          <w:lang w:bidi="ar-EG"/>
        </w:rPr>
        <w:t>romote scientific research as a means to achieve social development within the community.</w:t>
      </w:r>
    </w:p>
    <w:p w14:paraId="724CB09E" w14:textId="1B9F6BBC" w:rsidR="00DE6DA9" w:rsidRPr="00DE6DA9" w:rsidRDefault="00DE6DA9" w:rsidP="00DE6DA9">
      <w:pPr>
        <w:tabs>
          <w:tab w:val="right" w:pos="8550"/>
        </w:tabs>
        <w:bidi w:val="0"/>
        <w:spacing w:line="240" w:lineRule="auto"/>
        <w:jc w:val="both"/>
        <w:rPr>
          <w:rFonts w:asciiTheme="majorBidi" w:hAnsiTheme="majorBidi" w:cstheme="majorBidi"/>
          <w:b/>
          <w:bCs/>
          <w:color w:val="C00000"/>
          <w:sz w:val="28"/>
          <w:szCs w:val="28"/>
          <w:lang w:bidi="ar-EG"/>
        </w:rPr>
      </w:pPr>
      <w:r w:rsidRPr="00DE6DA9">
        <w:rPr>
          <w:rFonts w:asciiTheme="majorBidi" w:hAnsiTheme="majorBidi" w:cstheme="majorBidi"/>
          <w:b/>
          <w:bCs/>
          <w:color w:val="C00000"/>
          <w:sz w:val="28"/>
          <w:szCs w:val="28"/>
          <w:lang w:bidi="ar-EG"/>
        </w:rPr>
        <w:t>Objective Four: Implementation of Quality Standards and Accreditation</w:t>
      </w:r>
    </w:p>
    <w:p w14:paraId="15ACAA4C" w14:textId="7DB92A10" w:rsidR="00DE6DA9" w:rsidRPr="00DE6DA9" w:rsidRDefault="00D76BCA"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Pr>
          <w:rFonts w:asciiTheme="majorBidi" w:hAnsiTheme="majorBidi" w:cstheme="majorBidi"/>
          <w:sz w:val="26"/>
          <w:szCs w:val="26"/>
          <w:lang w:bidi="ar-EG"/>
        </w:rPr>
        <w:t>A</w:t>
      </w:r>
      <w:r w:rsidR="00DE6DA9" w:rsidRPr="00DE6DA9">
        <w:rPr>
          <w:rFonts w:asciiTheme="majorBidi" w:hAnsiTheme="majorBidi" w:cstheme="majorBidi"/>
          <w:sz w:val="26"/>
          <w:szCs w:val="26"/>
          <w:lang w:bidi="ar-EG"/>
        </w:rPr>
        <w:t>dhering to local quality standards on a regular basis.</w:t>
      </w:r>
    </w:p>
    <w:p w14:paraId="1C0DECF2" w14:textId="7CFF83A1" w:rsidR="00DE6DA9" w:rsidRPr="00DE6DA9" w:rsidRDefault="00D76BCA" w:rsidP="00943E6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Pr>
          <w:rFonts w:asciiTheme="majorBidi" w:hAnsiTheme="majorBidi" w:cstheme="majorBidi"/>
          <w:sz w:val="26"/>
          <w:szCs w:val="26"/>
          <w:lang w:bidi="ar-EG"/>
        </w:rPr>
        <w:t>E</w:t>
      </w:r>
      <w:r w:rsidR="00DE6DA9" w:rsidRPr="00DE6DA9">
        <w:rPr>
          <w:rFonts w:asciiTheme="majorBidi" w:hAnsiTheme="majorBidi" w:cstheme="majorBidi"/>
          <w:sz w:val="26"/>
          <w:szCs w:val="26"/>
          <w:lang w:bidi="ar-EG"/>
        </w:rPr>
        <w:t>nsure compliance with educational effectiveness standards periodically.</w:t>
      </w:r>
    </w:p>
    <w:p w14:paraId="5E85B82F" w14:textId="508879E9" w:rsidR="00367A97" w:rsidRPr="001C2D4B" w:rsidRDefault="00D76BCA" w:rsidP="001C2D4B">
      <w:pPr>
        <w:pStyle w:val="a4"/>
        <w:numPr>
          <w:ilvl w:val="0"/>
          <w:numId w:val="24"/>
        </w:numPr>
        <w:tabs>
          <w:tab w:val="right" w:pos="8550"/>
        </w:tabs>
        <w:bidi w:val="0"/>
        <w:spacing w:line="276" w:lineRule="auto"/>
        <w:jc w:val="both"/>
        <w:rPr>
          <w:rFonts w:asciiTheme="majorBidi" w:hAnsiTheme="majorBidi" w:cstheme="majorBidi"/>
          <w:sz w:val="26"/>
          <w:szCs w:val="26"/>
          <w:lang w:bidi="ar-EG"/>
        </w:rPr>
      </w:pPr>
      <w:r>
        <w:rPr>
          <w:rFonts w:asciiTheme="majorBidi" w:hAnsiTheme="majorBidi" w:cstheme="majorBidi"/>
          <w:sz w:val="26"/>
          <w:szCs w:val="26"/>
          <w:lang w:bidi="ar-EG"/>
        </w:rPr>
        <w:t>C</w:t>
      </w:r>
      <w:r w:rsidR="00DE6DA9" w:rsidRPr="00DE6DA9">
        <w:rPr>
          <w:rFonts w:asciiTheme="majorBidi" w:hAnsiTheme="majorBidi" w:cstheme="majorBidi"/>
          <w:sz w:val="26"/>
          <w:szCs w:val="26"/>
          <w:lang w:bidi="ar-EG"/>
        </w:rPr>
        <w:t>ontinuously update our internal systems to align with quality standards and technological advancements, while also linking them to labor market needs.</w:t>
      </w:r>
    </w:p>
    <w:p w14:paraId="207867C1" w14:textId="77777777" w:rsidR="00367A97" w:rsidRDefault="00367A97" w:rsidP="00367A97">
      <w:pPr>
        <w:bidi w:val="0"/>
        <w:spacing w:line="360" w:lineRule="auto"/>
        <w:jc w:val="center"/>
        <w:rPr>
          <w:rFonts w:asciiTheme="majorBidi" w:hAnsiTheme="majorBidi" w:cs="Times New Roman"/>
          <w:sz w:val="28"/>
          <w:szCs w:val="28"/>
          <w:lang w:bidi="ar-EG"/>
        </w:rPr>
      </w:pPr>
    </w:p>
    <w:p w14:paraId="0D8BF7B8" w14:textId="5B0BF563" w:rsidR="00E07959" w:rsidRDefault="00E07959">
      <w:pPr>
        <w:bidi w:val="0"/>
        <w:rPr>
          <w:rFonts w:asciiTheme="majorBidi" w:hAnsiTheme="majorBidi" w:cstheme="majorBidi"/>
          <w:b/>
          <w:bCs/>
          <w:color w:val="C00000"/>
          <w:sz w:val="32"/>
          <w:szCs w:val="32"/>
          <w:lang w:bidi="ar-EG"/>
        </w:rPr>
      </w:pPr>
    </w:p>
    <w:sectPr w:rsidR="00E07959" w:rsidSect="00367A97">
      <w:pgSz w:w="12240" w:h="15840" w:code="1"/>
      <w:pgMar w:top="1440" w:right="1354" w:bottom="1440" w:left="1800" w:header="720" w:footer="720" w:gutter="0"/>
      <w:pgBorders w:offsetFrom="page">
        <w:top w:val="double" w:sz="12" w:space="24" w:color="0000CC"/>
        <w:left w:val="double" w:sz="12" w:space="24" w:color="0000CC"/>
        <w:bottom w:val="double" w:sz="12" w:space="24" w:color="0000CC"/>
        <w:right w:val="double" w:sz="12" w:space="24" w:color="0000CC"/>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E0E"/>
    <w:multiLevelType w:val="hybridMultilevel"/>
    <w:tmpl w:val="9B2C6658"/>
    <w:lvl w:ilvl="0" w:tplc="CC1288FA">
      <w:start w:val="1"/>
      <w:numFmt w:val="bullet"/>
      <w:lvlText w:val="•"/>
      <w:lvlJc w:val="left"/>
      <w:pPr>
        <w:tabs>
          <w:tab w:val="num" w:pos="720"/>
        </w:tabs>
        <w:ind w:left="720" w:hanging="360"/>
      </w:pPr>
      <w:rPr>
        <w:rFonts w:ascii="Times New Roman" w:hAnsi="Times New Roman" w:hint="default"/>
      </w:rPr>
    </w:lvl>
    <w:lvl w:ilvl="1" w:tplc="804A1E86">
      <w:start w:val="1"/>
      <w:numFmt w:val="bullet"/>
      <w:lvlText w:val="•"/>
      <w:lvlJc w:val="left"/>
      <w:pPr>
        <w:tabs>
          <w:tab w:val="num" w:pos="1440"/>
        </w:tabs>
        <w:ind w:left="1440" w:hanging="360"/>
      </w:pPr>
      <w:rPr>
        <w:rFonts w:ascii="Times New Roman" w:hAnsi="Times New Roman" w:hint="default"/>
      </w:rPr>
    </w:lvl>
    <w:lvl w:ilvl="2" w:tplc="5AF847F2" w:tentative="1">
      <w:start w:val="1"/>
      <w:numFmt w:val="bullet"/>
      <w:lvlText w:val="•"/>
      <w:lvlJc w:val="left"/>
      <w:pPr>
        <w:tabs>
          <w:tab w:val="num" w:pos="2160"/>
        </w:tabs>
        <w:ind w:left="2160" w:hanging="360"/>
      </w:pPr>
      <w:rPr>
        <w:rFonts w:ascii="Times New Roman" w:hAnsi="Times New Roman" w:hint="default"/>
      </w:rPr>
    </w:lvl>
    <w:lvl w:ilvl="3" w:tplc="8A5C7DF8" w:tentative="1">
      <w:start w:val="1"/>
      <w:numFmt w:val="bullet"/>
      <w:lvlText w:val="•"/>
      <w:lvlJc w:val="left"/>
      <w:pPr>
        <w:tabs>
          <w:tab w:val="num" w:pos="2880"/>
        </w:tabs>
        <w:ind w:left="2880" w:hanging="360"/>
      </w:pPr>
      <w:rPr>
        <w:rFonts w:ascii="Times New Roman" w:hAnsi="Times New Roman" w:hint="default"/>
      </w:rPr>
    </w:lvl>
    <w:lvl w:ilvl="4" w:tplc="27148A6E" w:tentative="1">
      <w:start w:val="1"/>
      <w:numFmt w:val="bullet"/>
      <w:lvlText w:val="•"/>
      <w:lvlJc w:val="left"/>
      <w:pPr>
        <w:tabs>
          <w:tab w:val="num" w:pos="3600"/>
        </w:tabs>
        <w:ind w:left="3600" w:hanging="360"/>
      </w:pPr>
      <w:rPr>
        <w:rFonts w:ascii="Times New Roman" w:hAnsi="Times New Roman" w:hint="default"/>
      </w:rPr>
    </w:lvl>
    <w:lvl w:ilvl="5" w:tplc="0E0C68FC" w:tentative="1">
      <w:start w:val="1"/>
      <w:numFmt w:val="bullet"/>
      <w:lvlText w:val="•"/>
      <w:lvlJc w:val="left"/>
      <w:pPr>
        <w:tabs>
          <w:tab w:val="num" w:pos="4320"/>
        </w:tabs>
        <w:ind w:left="4320" w:hanging="360"/>
      </w:pPr>
      <w:rPr>
        <w:rFonts w:ascii="Times New Roman" w:hAnsi="Times New Roman" w:hint="default"/>
      </w:rPr>
    </w:lvl>
    <w:lvl w:ilvl="6" w:tplc="EED8583C" w:tentative="1">
      <w:start w:val="1"/>
      <w:numFmt w:val="bullet"/>
      <w:lvlText w:val="•"/>
      <w:lvlJc w:val="left"/>
      <w:pPr>
        <w:tabs>
          <w:tab w:val="num" w:pos="5040"/>
        </w:tabs>
        <w:ind w:left="5040" w:hanging="360"/>
      </w:pPr>
      <w:rPr>
        <w:rFonts w:ascii="Times New Roman" w:hAnsi="Times New Roman" w:hint="default"/>
      </w:rPr>
    </w:lvl>
    <w:lvl w:ilvl="7" w:tplc="6DB4163C" w:tentative="1">
      <w:start w:val="1"/>
      <w:numFmt w:val="bullet"/>
      <w:lvlText w:val="•"/>
      <w:lvlJc w:val="left"/>
      <w:pPr>
        <w:tabs>
          <w:tab w:val="num" w:pos="5760"/>
        </w:tabs>
        <w:ind w:left="5760" w:hanging="360"/>
      </w:pPr>
      <w:rPr>
        <w:rFonts w:ascii="Times New Roman" w:hAnsi="Times New Roman" w:hint="default"/>
      </w:rPr>
    </w:lvl>
    <w:lvl w:ilvl="8" w:tplc="495491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3A2745"/>
    <w:multiLevelType w:val="hybridMultilevel"/>
    <w:tmpl w:val="ABC42A06"/>
    <w:lvl w:ilvl="0" w:tplc="280E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57285"/>
    <w:multiLevelType w:val="hybridMultilevel"/>
    <w:tmpl w:val="48368DE2"/>
    <w:lvl w:ilvl="0" w:tplc="280E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0609EC"/>
    <w:multiLevelType w:val="hybridMultilevel"/>
    <w:tmpl w:val="91BC4D56"/>
    <w:lvl w:ilvl="0" w:tplc="6E145A08">
      <w:start w:val="1"/>
      <w:numFmt w:val="bullet"/>
      <w:lvlText w:val="•"/>
      <w:lvlJc w:val="left"/>
      <w:pPr>
        <w:tabs>
          <w:tab w:val="num" w:pos="720"/>
        </w:tabs>
        <w:ind w:left="720" w:hanging="360"/>
      </w:pPr>
      <w:rPr>
        <w:rFonts w:ascii="Times New Roman" w:hAnsi="Times New Roman" w:hint="default"/>
      </w:rPr>
    </w:lvl>
    <w:lvl w:ilvl="1" w:tplc="7ED29A8C">
      <w:start w:val="1"/>
      <w:numFmt w:val="bullet"/>
      <w:lvlText w:val="•"/>
      <w:lvlJc w:val="left"/>
      <w:pPr>
        <w:tabs>
          <w:tab w:val="num" w:pos="1440"/>
        </w:tabs>
        <w:ind w:left="1440" w:hanging="360"/>
      </w:pPr>
      <w:rPr>
        <w:rFonts w:ascii="Times New Roman" w:hAnsi="Times New Roman" w:hint="default"/>
      </w:rPr>
    </w:lvl>
    <w:lvl w:ilvl="2" w:tplc="9AE271E8" w:tentative="1">
      <w:start w:val="1"/>
      <w:numFmt w:val="bullet"/>
      <w:lvlText w:val="•"/>
      <w:lvlJc w:val="left"/>
      <w:pPr>
        <w:tabs>
          <w:tab w:val="num" w:pos="2160"/>
        </w:tabs>
        <w:ind w:left="2160" w:hanging="360"/>
      </w:pPr>
      <w:rPr>
        <w:rFonts w:ascii="Times New Roman" w:hAnsi="Times New Roman" w:hint="default"/>
      </w:rPr>
    </w:lvl>
    <w:lvl w:ilvl="3" w:tplc="56EC31E4" w:tentative="1">
      <w:start w:val="1"/>
      <w:numFmt w:val="bullet"/>
      <w:lvlText w:val="•"/>
      <w:lvlJc w:val="left"/>
      <w:pPr>
        <w:tabs>
          <w:tab w:val="num" w:pos="2880"/>
        </w:tabs>
        <w:ind w:left="2880" w:hanging="360"/>
      </w:pPr>
      <w:rPr>
        <w:rFonts w:ascii="Times New Roman" w:hAnsi="Times New Roman" w:hint="default"/>
      </w:rPr>
    </w:lvl>
    <w:lvl w:ilvl="4" w:tplc="65109A68" w:tentative="1">
      <w:start w:val="1"/>
      <w:numFmt w:val="bullet"/>
      <w:lvlText w:val="•"/>
      <w:lvlJc w:val="left"/>
      <w:pPr>
        <w:tabs>
          <w:tab w:val="num" w:pos="3600"/>
        </w:tabs>
        <w:ind w:left="3600" w:hanging="360"/>
      </w:pPr>
      <w:rPr>
        <w:rFonts w:ascii="Times New Roman" w:hAnsi="Times New Roman" w:hint="default"/>
      </w:rPr>
    </w:lvl>
    <w:lvl w:ilvl="5" w:tplc="0298D782" w:tentative="1">
      <w:start w:val="1"/>
      <w:numFmt w:val="bullet"/>
      <w:lvlText w:val="•"/>
      <w:lvlJc w:val="left"/>
      <w:pPr>
        <w:tabs>
          <w:tab w:val="num" w:pos="4320"/>
        </w:tabs>
        <w:ind w:left="4320" w:hanging="360"/>
      </w:pPr>
      <w:rPr>
        <w:rFonts w:ascii="Times New Roman" w:hAnsi="Times New Roman" w:hint="default"/>
      </w:rPr>
    </w:lvl>
    <w:lvl w:ilvl="6" w:tplc="10387C76" w:tentative="1">
      <w:start w:val="1"/>
      <w:numFmt w:val="bullet"/>
      <w:lvlText w:val="•"/>
      <w:lvlJc w:val="left"/>
      <w:pPr>
        <w:tabs>
          <w:tab w:val="num" w:pos="5040"/>
        </w:tabs>
        <w:ind w:left="5040" w:hanging="360"/>
      </w:pPr>
      <w:rPr>
        <w:rFonts w:ascii="Times New Roman" w:hAnsi="Times New Roman" w:hint="default"/>
      </w:rPr>
    </w:lvl>
    <w:lvl w:ilvl="7" w:tplc="4F32BB7E" w:tentative="1">
      <w:start w:val="1"/>
      <w:numFmt w:val="bullet"/>
      <w:lvlText w:val="•"/>
      <w:lvlJc w:val="left"/>
      <w:pPr>
        <w:tabs>
          <w:tab w:val="num" w:pos="5760"/>
        </w:tabs>
        <w:ind w:left="5760" w:hanging="360"/>
      </w:pPr>
      <w:rPr>
        <w:rFonts w:ascii="Times New Roman" w:hAnsi="Times New Roman" w:hint="default"/>
      </w:rPr>
    </w:lvl>
    <w:lvl w:ilvl="8" w:tplc="4920B9E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FE739A"/>
    <w:multiLevelType w:val="hybridMultilevel"/>
    <w:tmpl w:val="FFFFFFFF"/>
    <w:lvl w:ilvl="0" w:tplc="200CEA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004BA4"/>
    <w:multiLevelType w:val="hybridMultilevel"/>
    <w:tmpl w:val="FFFFFFFF"/>
    <w:lvl w:ilvl="0" w:tplc="CFCA32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8B7292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BFB65C8"/>
    <w:multiLevelType w:val="hybridMultilevel"/>
    <w:tmpl w:val="1608783E"/>
    <w:lvl w:ilvl="0" w:tplc="6F161E02">
      <w:start w:val="1"/>
      <w:numFmt w:val="bullet"/>
      <w:lvlText w:val="•"/>
      <w:lvlJc w:val="left"/>
      <w:pPr>
        <w:tabs>
          <w:tab w:val="num" w:pos="720"/>
        </w:tabs>
        <w:ind w:left="720" w:hanging="360"/>
      </w:pPr>
      <w:rPr>
        <w:rFonts w:ascii="Times New Roman" w:hAnsi="Times New Roman" w:hint="default"/>
      </w:rPr>
    </w:lvl>
    <w:lvl w:ilvl="1" w:tplc="50308FE0">
      <w:start w:val="1"/>
      <w:numFmt w:val="bullet"/>
      <w:lvlText w:val="•"/>
      <w:lvlJc w:val="left"/>
      <w:pPr>
        <w:tabs>
          <w:tab w:val="num" w:pos="1440"/>
        </w:tabs>
        <w:ind w:left="1440" w:hanging="360"/>
      </w:pPr>
      <w:rPr>
        <w:rFonts w:ascii="Times New Roman" w:hAnsi="Times New Roman" w:hint="default"/>
        <w:color w:val="auto"/>
      </w:rPr>
    </w:lvl>
    <w:lvl w:ilvl="2" w:tplc="89A02366" w:tentative="1">
      <w:start w:val="1"/>
      <w:numFmt w:val="bullet"/>
      <w:lvlText w:val="•"/>
      <w:lvlJc w:val="left"/>
      <w:pPr>
        <w:tabs>
          <w:tab w:val="num" w:pos="2160"/>
        </w:tabs>
        <w:ind w:left="2160" w:hanging="360"/>
      </w:pPr>
      <w:rPr>
        <w:rFonts w:ascii="Times New Roman" w:hAnsi="Times New Roman" w:hint="default"/>
      </w:rPr>
    </w:lvl>
    <w:lvl w:ilvl="3" w:tplc="5B38DB0E" w:tentative="1">
      <w:start w:val="1"/>
      <w:numFmt w:val="bullet"/>
      <w:lvlText w:val="•"/>
      <w:lvlJc w:val="left"/>
      <w:pPr>
        <w:tabs>
          <w:tab w:val="num" w:pos="2880"/>
        </w:tabs>
        <w:ind w:left="2880" w:hanging="360"/>
      </w:pPr>
      <w:rPr>
        <w:rFonts w:ascii="Times New Roman" w:hAnsi="Times New Roman" w:hint="default"/>
      </w:rPr>
    </w:lvl>
    <w:lvl w:ilvl="4" w:tplc="5142E370" w:tentative="1">
      <w:start w:val="1"/>
      <w:numFmt w:val="bullet"/>
      <w:lvlText w:val="•"/>
      <w:lvlJc w:val="left"/>
      <w:pPr>
        <w:tabs>
          <w:tab w:val="num" w:pos="3600"/>
        </w:tabs>
        <w:ind w:left="3600" w:hanging="360"/>
      </w:pPr>
      <w:rPr>
        <w:rFonts w:ascii="Times New Roman" w:hAnsi="Times New Roman" w:hint="default"/>
      </w:rPr>
    </w:lvl>
    <w:lvl w:ilvl="5" w:tplc="D3C4C504" w:tentative="1">
      <w:start w:val="1"/>
      <w:numFmt w:val="bullet"/>
      <w:lvlText w:val="•"/>
      <w:lvlJc w:val="left"/>
      <w:pPr>
        <w:tabs>
          <w:tab w:val="num" w:pos="4320"/>
        </w:tabs>
        <w:ind w:left="4320" w:hanging="360"/>
      </w:pPr>
      <w:rPr>
        <w:rFonts w:ascii="Times New Roman" w:hAnsi="Times New Roman" w:hint="default"/>
      </w:rPr>
    </w:lvl>
    <w:lvl w:ilvl="6" w:tplc="B9F44188" w:tentative="1">
      <w:start w:val="1"/>
      <w:numFmt w:val="bullet"/>
      <w:lvlText w:val="•"/>
      <w:lvlJc w:val="left"/>
      <w:pPr>
        <w:tabs>
          <w:tab w:val="num" w:pos="5040"/>
        </w:tabs>
        <w:ind w:left="5040" w:hanging="360"/>
      </w:pPr>
      <w:rPr>
        <w:rFonts w:ascii="Times New Roman" w:hAnsi="Times New Roman" w:hint="default"/>
      </w:rPr>
    </w:lvl>
    <w:lvl w:ilvl="7" w:tplc="62CED5B0" w:tentative="1">
      <w:start w:val="1"/>
      <w:numFmt w:val="bullet"/>
      <w:lvlText w:val="•"/>
      <w:lvlJc w:val="left"/>
      <w:pPr>
        <w:tabs>
          <w:tab w:val="num" w:pos="5760"/>
        </w:tabs>
        <w:ind w:left="5760" w:hanging="360"/>
      </w:pPr>
      <w:rPr>
        <w:rFonts w:ascii="Times New Roman" w:hAnsi="Times New Roman" w:hint="default"/>
      </w:rPr>
    </w:lvl>
    <w:lvl w:ilvl="8" w:tplc="5FF8481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C8B7DAD"/>
    <w:multiLevelType w:val="hybridMultilevel"/>
    <w:tmpl w:val="4948C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4F6896"/>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2663B4F"/>
    <w:multiLevelType w:val="hybridMultilevel"/>
    <w:tmpl w:val="EB3C1788"/>
    <w:lvl w:ilvl="0" w:tplc="7C286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8414E3"/>
    <w:multiLevelType w:val="hybridMultilevel"/>
    <w:tmpl w:val="1A32764C"/>
    <w:lvl w:ilvl="0" w:tplc="30F807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8C4478"/>
    <w:multiLevelType w:val="hybridMultilevel"/>
    <w:tmpl w:val="0576F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67021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37805F4"/>
    <w:multiLevelType w:val="hybridMultilevel"/>
    <w:tmpl w:val="16B43D8E"/>
    <w:lvl w:ilvl="0" w:tplc="280EF23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287548"/>
    <w:multiLevelType w:val="hybridMultilevel"/>
    <w:tmpl w:val="4106DC0A"/>
    <w:lvl w:ilvl="0" w:tplc="280E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4732B2"/>
    <w:multiLevelType w:val="hybridMultilevel"/>
    <w:tmpl w:val="13587B62"/>
    <w:lvl w:ilvl="0" w:tplc="30F807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7D248A"/>
    <w:multiLevelType w:val="hybridMultilevel"/>
    <w:tmpl w:val="68CCDDD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2D5CAE"/>
    <w:multiLevelType w:val="hybridMultilevel"/>
    <w:tmpl w:val="2A5EA374"/>
    <w:lvl w:ilvl="0" w:tplc="16B45612">
      <w:start w:val="1"/>
      <w:numFmt w:val="decimal"/>
      <w:lvlText w:val="%1."/>
      <w:lvlJc w:val="left"/>
      <w:pPr>
        <w:ind w:left="720" w:hanging="360"/>
      </w:pPr>
      <w:rPr>
        <w:rFonts w:asciiTheme="majorBidi" w:eastAsiaTheme="minorEastAsia" w:hAnsiTheme="majorBid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0350B"/>
    <w:multiLevelType w:val="hybridMultilevel"/>
    <w:tmpl w:val="05A4D0DC"/>
    <w:lvl w:ilvl="0" w:tplc="30F807BA">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1B05F3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5E25ADC"/>
    <w:multiLevelType w:val="hybridMultilevel"/>
    <w:tmpl w:val="1130B20C"/>
    <w:lvl w:ilvl="0" w:tplc="16B45612">
      <w:start w:val="1"/>
      <w:numFmt w:val="decimal"/>
      <w:lvlText w:val="%1."/>
      <w:lvlJc w:val="left"/>
      <w:pPr>
        <w:ind w:left="1440" w:hanging="360"/>
      </w:pPr>
      <w:rPr>
        <w:rFonts w:asciiTheme="majorBidi" w:eastAsiaTheme="minorEastAsia" w:hAnsiTheme="majorBidi" w:cstheme="maj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6767D5F"/>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6BAA3470"/>
    <w:multiLevelType w:val="hybridMultilevel"/>
    <w:tmpl w:val="D3D2DA58"/>
    <w:lvl w:ilvl="0" w:tplc="00C8602A">
      <w:start w:val="1"/>
      <w:numFmt w:val="bullet"/>
      <w:lvlText w:val="•"/>
      <w:lvlJc w:val="left"/>
      <w:pPr>
        <w:tabs>
          <w:tab w:val="num" w:pos="720"/>
        </w:tabs>
        <w:ind w:left="720" w:hanging="360"/>
      </w:pPr>
      <w:rPr>
        <w:rFonts w:ascii="Times New Roman" w:hAnsi="Times New Roman" w:hint="default"/>
      </w:rPr>
    </w:lvl>
    <w:lvl w:ilvl="1" w:tplc="86AE23BA" w:tentative="1">
      <w:start w:val="1"/>
      <w:numFmt w:val="bullet"/>
      <w:lvlText w:val="•"/>
      <w:lvlJc w:val="left"/>
      <w:pPr>
        <w:tabs>
          <w:tab w:val="num" w:pos="1440"/>
        </w:tabs>
        <w:ind w:left="1440" w:hanging="360"/>
      </w:pPr>
      <w:rPr>
        <w:rFonts w:ascii="Times New Roman" w:hAnsi="Times New Roman" w:hint="default"/>
      </w:rPr>
    </w:lvl>
    <w:lvl w:ilvl="2" w:tplc="DD2EE6D8" w:tentative="1">
      <w:start w:val="1"/>
      <w:numFmt w:val="bullet"/>
      <w:lvlText w:val="•"/>
      <w:lvlJc w:val="left"/>
      <w:pPr>
        <w:tabs>
          <w:tab w:val="num" w:pos="2160"/>
        </w:tabs>
        <w:ind w:left="2160" w:hanging="360"/>
      </w:pPr>
      <w:rPr>
        <w:rFonts w:ascii="Times New Roman" w:hAnsi="Times New Roman" w:hint="default"/>
      </w:rPr>
    </w:lvl>
    <w:lvl w:ilvl="3" w:tplc="7036485E" w:tentative="1">
      <w:start w:val="1"/>
      <w:numFmt w:val="bullet"/>
      <w:lvlText w:val="•"/>
      <w:lvlJc w:val="left"/>
      <w:pPr>
        <w:tabs>
          <w:tab w:val="num" w:pos="2880"/>
        </w:tabs>
        <w:ind w:left="2880" w:hanging="360"/>
      </w:pPr>
      <w:rPr>
        <w:rFonts w:ascii="Times New Roman" w:hAnsi="Times New Roman" w:hint="default"/>
      </w:rPr>
    </w:lvl>
    <w:lvl w:ilvl="4" w:tplc="C060CD34" w:tentative="1">
      <w:start w:val="1"/>
      <w:numFmt w:val="bullet"/>
      <w:lvlText w:val="•"/>
      <w:lvlJc w:val="left"/>
      <w:pPr>
        <w:tabs>
          <w:tab w:val="num" w:pos="3600"/>
        </w:tabs>
        <w:ind w:left="3600" w:hanging="360"/>
      </w:pPr>
      <w:rPr>
        <w:rFonts w:ascii="Times New Roman" w:hAnsi="Times New Roman" w:hint="default"/>
      </w:rPr>
    </w:lvl>
    <w:lvl w:ilvl="5" w:tplc="C89CAEEC" w:tentative="1">
      <w:start w:val="1"/>
      <w:numFmt w:val="bullet"/>
      <w:lvlText w:val="•"/>
      <w:lvlJc w:val="left"/>
      <w:pPr>
        <w:tabs>
          <w:tab w:val="num" w:pos="4320"/>
        </w:tabs>
        <w:ind w:left="4320" w:hanging="360"/>
      </w:pPr>
      <w:rPr>
        <w:rFonts w:ascii="Times New Roman" w:hAnsi="Times New Roman" w:hint="default"/>
      </w:rPr>
    </w:lvl>
    <w:lvl w:ilvl="6" w:tplc="2B943C80" w:tentative="1">
      <w:start w:val="1"/>
      <w:numFmt w:val="bullet"/>
      <w:lvlText w:val="•"/>
      <w:lvlJc w:val="left"/>
      <w:pPr>
        <w:tabs>
          <w:tab w:val="num" w:pos="5040"/>
        </w:tabs>
        <w:ind w:left="5040" w:hanging="360"/>
      </w:pPr>
      <w:rPr>
        <w:rFonts w:ascii="Times New Roman" w:hAnsi="Times New Roman" w:hint="default"/>
      </w:rPr>
    </w:lvl>
    <w:lvl w:ilvl="7" w:tplc="7E62F43E" w:tentative="1">
      <w:start w:val="1"/>
      <w:numFmt w:val="bullet"/>
      <w:lvlText w:val="•"/>
      <w:lvlJc w:val="left"/>
      <w:pPr>
        <w:tabs>
          <w:tab w:val="num" w:pos="5760"/>
        </w:tabs>
        <w:ind w:left="5760" w:hanging="360"/>
      </w:pPr>
      <w:rPr>
        <w:rFonts w:ascii="Times New Roman" w:hAnsi="Times New Roman" w:hint="default"/>
      </w:rPr>
    </w:lvl>
    <w:lvl w:ilvl="8" w:tplc="8BEEA65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EF25910"/>
    <w:multiLevelType w:val="hybridMultilevel"/>
    <w:tmpl w:val="0DBE9C8C"/>
    <w:lvl w:ilvl="0" w:tplc="280EF23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3063871">
    <w:abstractNumId w:val="6"/>
  </w:num>
  <w:num w:numId="2" w16cid:durableId="1067654893">
    <w:abstractNumId w:val="20"/>
  </w:num>
  <w:num w:numId="3" w16cid:durableId="806707538">
    <w:abstractNumId w:val="13"/>
  </w:num>
  <w:num w:numId="4" w16cid:durableId="1217593397">
    <w:abstractNumId w:val="5"/>
  </w:num>
  <w:num w:numId="5" w16cid:durableId="833762975">
    <w:abstractNumId w:val="4"/>
  </w:num>
  <w:num w:numId="6" w16cid:durableId="100953307">
    <w:abstractNumId w:val="22"/>
  </w:num>
  <w:num w:numId="7" w16cid:durableId="117771022">
    <w:abstractNumId w:val="9"/>
  </w:num>
  <w:num w:numId="8" w16cid:durableId="1280183100">
    <w:abstractNumId w:val="8"/>
  </w:num>
  <w:num w:numId="9" w16cid:durableId="615870027">
    <w:abstractNumId w:val="1"/>
  </w:num>
  <w:num w:numId="10" w16cid:durableId="447505537">
    <w:abstractNumId w:val="24"/>
  </w:num>
  <w:num w:numId="11" w16cid:durableId="1840584635">
    <w:abstractNumId w:val="2"/>
  </w:num>
  <w:num w:numId="12" w16cid:durableId="330648138">
    <w:abstractNumId w:val="14"/>
  </w:num>
  <w:num w:numId="13" w16cid:durableId="2091808062">
    <w:abstractNumId w:val="15"/>
  </w:num>
  <w:num w:numId="14" w16cid:durableId="829979899">
    <w:abstractNumId w:val="18"/>
  </w:num>
  <w:num w:numId="15" w16cid:durableId="423040213">
    <w:abstractNumId w:val="23"/>
  </w:num>
  <w:num w:numId="16" w16cid:durableId="1995524617">
    <w:abstractNumId w:val="3"/>
  </w:num>
  <w:num w:numId="17" w16cid:durableId="478546096">
    <w:abstractNumId w:val="0"/>
  </w:num>
  <w:num w:numId="18" w16cid:durableId="430396420">
    <w:abstractNumId w:val="7"/>
  </w:num>
  <w:num w:numId="19" w16cid:durableId="841549852">
    <w:abstractNumId w:val="12"/>
  </w:num>
  <w:num w:numId="20" w16cid:durableId="1999308720">
    <w:abstractNumId w:val="21"/>
  </w:num>
  <w:num w:numId="21" w16cid:durableId="779882623">
    <w:abstractNumId w:val="19"/>
  </w:num>
  <w:num w:numId="22" w16cid:durableId="524948242">
    <w:abstractNumId w:val="16"/>
  </w:num>
  <w:num w:numId="23" w16cid:durableId="319189781">
    <w:abstractNumId w:val="10"/>
  </w:num>
  <w:num w:numId="24" w16cid:durableId="578641897">
    <w:abstractNumId w:val="11"/>
  </w:num>
  <w:num w:numId="25" w16cid:durableId="17837196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FD"/>
    <w:rsid w:val="000614EA"/>
    <w:rsid w:val="000A04AF"/>
    <w:rsid w:val="00127119"/>
    <w:rsid w:val="001C2D4B"/>
    <w:rsid w:val="00232AEF"/>
    <w:rsid w:val="00244E3B"/>
    <w:rsid w:val="002A62CE"/>
    <w:rsid w:val="002F55DF"/>
    <w:rsid w:val="00343304"/>
    <w:rsid w:val="0036633D"/>
    <w:rsid w:val="00367A97"/>
    <w:rsid w:val="003C0F66"/>
    <w:rsid w:val="003D201E"/>
    <w:rsid w:val="00406518"/>
    <w:rsid w:val="004212E8"/>
    <w:rsid w:val="00445556"/>
    <w:rsid w:val="004E200C"/>
    <w:rsid w:val="00581A49"/>
    <w:rsid w:val="005C74EB"/>
    <w:rsid w:val="005E360E"/>
    <w:rsid w:val="005E5FE7"/>
    <w:rsid w:val="005E6E1D"/>
    <w:rsid w:val="00600118"/>
    <w:rsid w:val="00603FB1"/>
    <w:rsid w:val="00656C03"/>
    <w:rsid w:val="006D4FD2"/>
    <w:rsid w:val="007068E6"/>
    <w:rsid w:val="007525E5"/>
    <w:rsid w:val="00795DD3"/>
    <w:rsid w:val="007B205E"/>
    <w:rsid w:val="007C10BE"/>
    <w:rsid w:val="007C1412"/>
    <w:rsid w:val="007F1370"/>
    <w:rsid w:val="00810E2C"/>
    <w:rsid w:val="008304BE"/>
    <w:rsid w:val="008507FB"/>
    <w:rsid w:val="008B33C5"/>
    <w:rsid w:val="009152EE"/>
    <w:rsid w:val="00943E6B"/>
    <w:rsid w:val="009A535D"/>
    <w:rsid w:val="00A25A96"/>
    <w:rsid w:val="00A75B36"/>
    <w:rsid w:val="00AB33D7"/>
    <w:rsid w:val="00AC0F44"/>
    <w:rsid w:val="00AC1172"/>
    <w:rsid w:val="00B148FE"/>
    <w:rsid w:val="00B34C5B"/>
    <w:rsid w:val="00B3771F"/>
    <w:rsid w:val="00B67E48"/>
    <w:rsid w:val="00B81B0E"/>
    <w:rsid w:val="00BE4F8E"/>
    <w:rsid w:val="00BF7FCD"/>
    <w:rsid w:val="00C673FD"/>
    <w:rsid w:val="00C839D8"/>
    <w:rsid w:val="00CB67C9"/>
    <w:rsid w:val="00CF5D2A"/>
    <w:rsid w:val="00D052A9"/>
    <w:rsid w:val="00D36C41"/>
    <w:rsid w:val="00D76BCA"/>
    <w:rsid w:val="00D84F1E"/>
    <w:rsid w:val="00D93118"/>
    <w:rsid w:val="00DC0897"/>
    <w:rsid w:val="00DD74B2"/>
    <w:rsid w:val="00DE683E"/>
    <w:rsid w:val="00DE6DA9"/>
    <w:rsid w:val="00E07959"/>
    <w:rsid w:val="00E17DE3"/>
    <w:rsid w:val="00E96EEA"/>
    <w:rsid w:val="00EB348B"/>
    <w:rsid w:val="00ED5554"/>
    <w:rsid w:val="00EE45A8"/>
    <w:rsid w:val="00F036AB"/>
    <w:rsid w:val="00F149D0"/>
    <w:rsid w:val="00F155C3"/>
    <w:rsid w:val="00FC3D91"/>
    <w:rsid w:val="00FC571F"/>
    <w:rsid w:val="00FD2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248D2"/>
  <w14:defaultImageDpi w14:val="0"/>
  <w15:docId w15:val="{CE008060-1CE4-49B4-82E9-91A9156E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4AF"/>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0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60976">
      <w:bodyDiv w:val="1"/>
      <w:marLeft w:val="0"/>
      <w:marRight w:val="0"/>
      <w:marTop w:val="0"/>
      <w:marBottom w:val="0"/>
      <w:divBdr>
        <w:top w:val="none" w:sz="0" w:space="0" w:color="auto"/>
        <w:left w:val="none" w:sz="0" w:space="0" w:color="auto"/>
        <w:bottom w:val="none" w:sz="0" w:space="0" w:color="auto"/>
        <w:right w:val="none" w:sz="0" w:space="0" w:color="auto"/>
      </w:divBdr>
      <w:divsChild>
        <w:div w:id="2115440706">
          <w:marLeft w:val="0"/>
          <w:marRight w:val="0"/>
          <w:marTop w:val="0"/>
          <w:marBottom w:val="0"/>
          <w:divBdr>
            <w:top w:val="none" w:sz="0" w:space="0" w:color="auto"/>
            <w:left w:val="none" w:sz="0" w:space="0" w:color="auto"/>
            <w:bottom w:val="none" w:sz="0" w:space="0" w:color="auto"/>
            <w:right w:val="none" w:sz="0" w:space="0" w:color="auto"/>
          </w:divBdr>
        </w:div>
        <w:div w:id="1582324713">
          <w:marLeft w:val="0"/>
          <w:marRight w:val="0"/>
          <w:marTop w:val="0"/>
          <w:marBottom w:val="0"/>
          <w:divBdr>
            <w:top w:val="none" w:sz="0" w:space="0" w:color="auto"/>
            <w:left w:val="none" w:sz="0" w:space="0" w:color="auto"/>
            <w:bottom w:val="none" w:sz="0" w:space="0" w:color="auto"/>
            <w:right w:val="none" w:sz="0" w:space="0" w:color="auto"/>
          </w:divBdr>
          <w:divsChild>
            <w:div w:id="1204564958">
              <w:marLeft w:val="165"/>
              <w:marRight w:val="0"/>
              <w:marTop w:val="150"/>
              <w:marBottom w:val="0"/>
              <w:divBdr>
                <w:top w:val="none" w:sz="0" w:space="0" w:color="auto"/>
                <w:left w:val="none" w:sz="0" w:space="0" w:color="auto"/>
                <w:bottom w:val="none" w:sz="0" w:space="0" w:color="auto"/>
                <w:right w:val="none" w:sz="0" w:space="0" w:color="auto"/>
              </w:divBdr>
              <w:divsChild>
                <w:div w:id="1776243136">
                  <w:marLeft w:val="0"/>
                  <w:marRight w:val="0"/>
                  <w:marTop w:val="0"/>
                  <w:marBottom w:val="0"/>
                  <w:divBdr>
                    <w:top w:val="none" w:sz="0" w:space="0" w:color="auto"/>
                    <w:left w:val="none" w:sz="0" w:space="0" w:color="auto"/>
                    <w:bottom w:val="none" w:sz="0" w:space="0" w:color="auto"/>
                    <w:right w:val="none" w:sz="0" w:space="0" w:color="auto"/>
                  </w:divBdr>
                  <w:divsChild>
                    <w:div w:id="8117944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92032">
      <w:bodyDiv w:val="1"/>
      <w:marLeft w:val="0"/>
      <w:marRight w:val="0"/>
      <w:marTop w:val="0"/>
      <w:marBottom w:val="0"/>
      <w:divBdr>
        <w:top w:val="none" w:sz="0" w:space="0" w:color="auto"/>
        <w:left w:val="none" w:sz="0" w:space="0" w:color="auto"/>
        <w:bottom w:val="none" w:sz="0" w:space="0" w:color="auto"/>
        <w:right w:val="none" w:sz="0" w:space="0" w:color="auto"/>
      </w:divBdr>
      <w:divsChild>
        <w:div w:id="743526083">
          <w:marLeft w:val="0"/>
          <w:marRight w:val="547"/>
          <w:marTop w:val="0"/>
          <w:marBottom w:val="0"/>
          <w:divBdr>
            <w:top w:val="none" w:sz="0" w:space="0" w:color="auto"/>
            <w:left w:val="none" w:sz="0" w:space="0" w:color="auto"/>
            <w:bottom w:val="none" w:sz="0" w:space="0" w:color="auto"/>
            <w:right w:val="none" w:sz="0" w:space="0" w:color="auto"/>
          </w:divBdr>
        </w:div>
        <w:div w:id="2063365088">
          <w:marLeft w:val="0"/>
          <w:marRight w:val="547"/>
          <w:marTop w:val="0"/>
          <w:marBottom w:val="0"/>
          <w:divBdr>
            <w:top w:val="none" w:sz="0" w:space="0" w:color="auto"/>
            <w:left w:val="none" w:sz="0" w:space="0" w:color="auto"/>
            <w:bottom w:val="none" w:sz="0" w:space="0" w:color="auto"/>
            <w:right w:val="none" w:sz="0" w:space="0" w:color="auto"/>
          </w:divBdr>
        </w:div>
        <w:div w:id="1413353893">
          <w:marLeft w:val="0"/>
          <w:marRight w:val="547"/>
          <w:marTop w:val="0"/>
          <w:marBottom w:val="0"/>
          <w:divBdr>
            <w:top w:val="none" w:sz="0" w:space="0" w:color="auto"/>
            <w:left w:val="none" w:sz="0" w:space="0" w:color="auto"/>
            <w:bottom w:val="none" w:sz="0" w:space="0" w:color="auto"/>
            <w:right w:val="none" w:sz="0" w:space="0" w:color="auto"/>
          </w:divBdr>
        </w:div>
        <w:div w:id="1447384383">
          <w:marLeft w:val="0"/>
          <w:marRight w:val="547"/>
          <w:marTop w:val="0"/>
          <w:marBottom w:val="0"/>
          <w:divBdr>
            <w:top w:val="none" w:sz="0" w:space="0" w:color="auto"/>
            <w:left w:val="none" w:sz="0" w:space="0" w:color="auto"/>
            <w:bottom w:val="none" w:sz="0" w:space="0" w:color="auto"/>
            <w:right w:val="none" w:sz="0" w:space="0" w:color="auto"/>
          </w:divBdr>
        </w:div>
        <w:div w:id="1297174604">
          <w:marLeft w:val="0"/>
          <w:marRight w:val="547"/>
          <w:marTop w:val="0"/>
          <w:marBottom w:val="0"/>
          <w:divBdr>
            <w:top w:val="none" w:sz="0" w:space="0" w:color="auto"/>
            <w:left w:val="none" w:sz="0" w:space="0" w:color="auto"/>
            <w:bottom w:val="none" w:sz="0" w:space="0" w:color="auto"/>
            <w:right w:val="none" w:sz="0" w:space="0" w:color="auto"/>
          </w:divBdr>
        </w:div>
        <w:div w:id="1306736188">
          <w:marLeft w:val="0"/>
          <w:marRight w:val="547"/>
          <w:marTop w:val="0"/>
          <w:marBottom w:val="0"/>
          <w:divBdr>
            <w:top w:val="none" w:sz="0" w:space="0" w:color="auto"/>
            <w:left w:val="none" w:sz="0" w:space="0" w:color="auto"/>
            <w:bottom w:val="none" w:sz="0" w:space="0" w:color="auto"/>
            <w:right w:val="none" w:sz="0" w:space="0" w:color="auto"/>
          </w:divBdr>
        </w:div>
      </w:divsChild>
    </w:div>
    <w:div w:id="1067846119">
      <w:bodyDiv w:val="1"/>
      <w:marLeft w:val="0"/>
      <w:marRight w:val="0"/>
      <w:marTop w:val="0"/>
      <w:marBottom w:val="0"/>
      <w:divBdr>
        <w:top w:val="none" w:sz="0" w:space="0" w:color="auto"/>
        <w:left w:val="none" w:sz="0" w:space="0" w:color="auto"/>
        <w:bottom w:val="none" w:sz="0" w:space="0" w:color="auto"/>
        <w:right w:val="none" w:sz="0" w:space="0" w:color="auto"/>
      </w:divBdr>
      <w:divsChild>
        <w:div w:id="1268150254">
          <w:marLeft w:val="0"/>
          <w:marRight w:val="0"/>
          <w:marTop w:val="0"/>
          <w:marBottom w:val="58"/>
          <w:divBdr>
            <w:top w:val="none" w:sz="0" w:space="0" w:color="auto"/>
            <w:left w:val="none" w:sz="0" w:space="0" w:color="auto"/>
            <w:bottom w:val="none" w:sz="0" w:space="0" w:color="auto"/>
            <w:right w:val="none" w:sz="0" w:space="0" w:color="auto"/>
          </w:divBdr>
        </w:div>
        <w:div w:id="1666400256">
          <w:marLeft w:val="0"/>
          <w:marRight w:val="0"/>
          <w:marTop w:val="0"/>
          <w:marBottom w:val="58"/>
          <w:divBdr>
            <w:top w:val="none" w:sz="0" w:space="0" w:color="auto"/>
            <w:left w:val="none" w:sz="0" w:space="0" w:color="auto"/>
            <w:bottom w:val="none" w:sz="0" w:space="0" w:color="auto"/>
            <w:right w:val="none" w:sz="0" w:space="0" w:color="auto"/>
          </w:divBdr>
        </w:div>
        <w:div w:id="2040005861">
          <w:marLeft w:val="0"/>
          <w:marRight w:val="1166"/>
          <w:marTop w:val="0"/>
          <w:marBottom w:val="0"/>
          <w:divBdr>
            <w:top w:val="none" w:sz="0" w:space="0" w:color="auto"/>
            <w:left w:val="none" w:sz="0" w:space="0" w:color="auto"/>
            <w:bottom w:val="none" w:sz="0" w:space="0" w:color="auto"/>
            <w:right w:val="none" w:sz="0" w:space="0" w:color="auto"/>
          </w:divBdr>
        </w:div>
      </w:divsChild>
    </w:div>
    <w:div w:id="1086339171">
      <w:bodyDiv w:val="1"/>
      <w:marLeft w:val="0"/>
      <w:marRight w:val="0"/>
      <w:marTop w:val="0"/>
      <w:marBottom w:val="0"/>
      <w:divBdr>
        <w:top w:val="none" w:sz="0" w:space="0" w:color="auto"/>
        <w:left w:val="none" w:sz="0" w:space="0" w:color="auto"/>
        <w:bottom w:val="none" w:sz="0" w:space="0" w:color="auto"/>
        <w:right w:val="none" w:sz="0" w:space="0" w:color="auto"/>
      </w:divBdr>
      <w:divsChild>
        <w:div w:id="1770270545">
          <w:marLeft w:val="0"/>
          <w:marRight w:val="0"/>
          <w:marTop w:val="0"/>
          <w:marBottom w:val="58"/>
          <w:divBdr>
            <w:top w:val="none" w:sz="0" w:space="0" w:color="auto"/>
            <w:left w:val="none" w:sz="0" w:space="0" w:color="auto"/>
            <w:bottom w:val="none" w:sz="0" w:space="0" w:color="auto"/>
            <w:right w:val="none" w:sz="0" w:space="0" w:color="auto"/>
          </w:divBdr>
        </w:div>
        <w:div w:id="881019638">
          <w:marLeft w:val="0"/>
          <w:marRight w:val="0"/>
          <w:marTop w:val="0"/>
          <w:marBottom w:val="58"/>
          <w:divBdr>
            <w:top w:val="none" w:sz="0" w:space="0" w:color="auto"/>
            <w:left w:val="none" w:sz="0" w:space="0" w:color="auto"/>
            <w:bottom w:val="none" w:sz="0" w:space="0" w:color="auto"/>
            <w:right w:val="none" w:sz="0" w:space="0" w:color="auto"/>
          </w:divBdr>
        </w:div>
        <w:div w:id="79638646">
          <w:marLeft w:val="0"/>
          <w:marRight w:val="0"/>
          <w:marTop w:val="0"/>
          <w:marBottom w:val="58"/>
          <w:divBdr>
            <w:top w:val="none" w:sz="0" w:space="0" w:color="auto"/>
            <w:left w:val="none" w:sz="0" w:space="0" w:color="auto"/>
            <w:bottom w:val="none" w:sz="0" w:space="0" w:color="auto"/>
            <w:right w:val="none" w:sz="0" w:space="0" w:color="auto"/>
          </w:divBdr>
        </w:div>
      </w:divsChild>
    </w:div>
    <w:div w:id="1985155729">
      <w:bodyDiv w:val="1"/>
      <w:marLeft w:val="0"/>
      <w:marRight w:val="0"/>
      <w:marTop w:val="0"/>
      <w:marBottom w:val="0"/>
      <w:divBdr>
        <w:top w:val="none" w:sz="0" w:space="0" w:color="auto"/>
        <w:left w:val="none" w:sz="0" w:space="0" w:color="auto"/>
        <w:bottom w:val="none" w:sz="0" w:space="0" w:color="auto"/>
        <w:right w:val="none" w:sz="0" w:space="0" w:color="auto"/>
      </w:divBdr>
      <w:divsChild>
        <w:div w:id="1594388525">
          <w:marLeft w:val="0"/>
          <w:marRight w:val="0"/>
          <w:marTop w:val="0"/>
          <w:marBottom w:val="58"/>
          <w:divBdr>
            <w:top w:val="none" w:sz="0" w:space="0" w:color="auto"/>
            <w:left w:val="none" w:sz="0" w:space="0" w:color="auto"/>
            <w:bottom w:val="none" w:sz="0" w:space="0" w:color="auto"/>
            <w:right w:val="none" w:sz="0" w:space="0" w:color="auto"/>
          </w:divBdr>
        </w:div>
        <w:div w:id="924649598">
          <w:marLeft w:val="0"/>
          <w:marRight w:val="0"/>
          <w:marTop w:val="0"/>
          <w:marBottom w:val="58"/>
          <w:divBdr>
            <w:top w:val="none" w:sz="0" w:space="0" w:color="auto"/>
            <w:left w:val="none" w:sz="0" w:space="0" w:color="auto"/>
            <w:bottom w:val="none" w:sz="0" w:space="0" w:color="auto"/>
            <w:right w:val="none" w:sz="0" w:space="0" w:color="auto"/>
          </w:divBdr>
        </w:div>
        <w:div w:id="359744049">
          <w:marLeft w:val="0"/>
          <w:marRight w:val="0"/>
          <w:marTop w:val="0"/>
          <w:marBottom w:val="5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503</Words>
  <Characters>2870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 Shalaby</dc:creator>
  <cp:keywords/>
  <dc:description/>
  <cp:lastModifiedBy>Dr.Hasnaa Mohamed</cp:lastModifiedBy>
  <cp:revision>12</cp:revision>
  <cp:lastPrinted>2024-11-06T07:46:00Z</cp:lastPrinted>
  <dcterms:created xsi:type="dcterms:W3CDTF">2024-11-17T06:28:00Z</dcterms:created>
  <dcterms:modified xsi:type="dcterms:W3CDTF">2024-11-22T12:10:00Z</dcterms:modified>
</cp:coreProperties>
</file>